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4F8" w:rsidRPr="000222CA" w:rsidRDefault="00C504F8" w:rsidP="00C504F8">
      <w:pPr>
        <w:pStyle w:val="Title"/>
        <w:rPr>
          <w:rFonts w:asciiTheme="majorHAnsi" w:hAnsiTheme="majorHAnsi"/>
        </w:rPr>
      </w:pPr>
      <w:r w:rsidRPr="000222CA">
        <w:rPr>
          <w:rFonts w:asciiTheme="majorHAnsi" w:hAnsiTheme="majorHAnsi"/>
          <w:noProof/>
        </w:rPr>
        <w:drawing>
          <wp:inline distT="0" distB="0" distL="0" distR="0" wp14:anchorId="30C3BB1C" wp14:editId="5FEDE0B6">
            <wp:extent cx="2514600" cy="883920"/>
            <wp:effectExtent l="0" t="0" r="0" b="0"/>
            <wp:docPr id="1" name="Picture 1" descr="C:\Users\Owner\Desktop\AIP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AIPP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883920"/>
                    </a:xfrm>
                    <a:prstGeom prst="rect">
                      <a:avLst/>
                    </a:prstGeom>
                    <a:noFill/>
                    <a:ln>
                      <a:noFill/>
                    </a:ln>
                  </pic:spPr>
                </pic:pic>
              </a:graphicData>
            </a:graphic>
          </wp:inline>
        </w:drawing>
      </w:r>
    </w:p>
    <w:p w:rsidR="00C504F8" w:rsidRPr="000222CA" w:rsidRDefault="00C504F8" w:rsidP="00C504F8">
      <w:pPr>
        <w:rPr>
          <w:rFonts w:asciiTheme="majorHAnsi" w:hAnsiTheme="majorHAnsi"/>
        </w:rPr>
      </w:pPr>
    </w:p>
    <w:p w:rsidR="00C504F8" w:rsidRPr="001F7FC1" w:rsidRDefault="00C504F8" w:rsidP="00C504F8">
      <w:pPr>
        <w:pStyle w:val="Heading1"/>
        <w:rPr>
          <w:rFonts w:asciiTheme="majorHAnsi" w:hAnsiTheme="majorHAnsi" w:cstheme="minorHAnsi"/>
          <w:sz w:val="28"/>
          <w:szCs w:val="28"/>
        </w:rPr>
      </w:pPr>
      <w:r w:rsidRPr="001F7FC1">
        <w:rPr>
          <w:rFonts w:asciiTheme="majorHAnsi" w:hAnsiTheme="majorHAnsi" w:cstheme="minorHAnsi"/>
          <w:sz w:val="28"/>
          <w:szCs w:val="28"/>
        </w:rPr>
        <w:t>ANNUAL REPORT</w:t>
      </w:r>
    </w:p>
    <w:p w:rsidR="00C504F8" w:rsidRPr="001F7FC1" w:rsidRDefault="00C504F8" w:rsidP="00C504F8">
      <w:pPr>
        <w:jc w:val="center"/>
        <w:rPr>
          <w:rFonts w:asciiTheme="majorHAnsi" w:hAnsiTheme="majorHAnsi" w:cstheme="minorHAnsi"/>
          <w:b/>
          <w:sz w:val="28"/>
          <w:szCs w:val="28"/>
        </w:rPr>
      </w:pPr>
      <w:r w:rsidRPr="001F7FC1">
        <w:rPr>
          <w:rFonts w:asciiTheme="majorHAnsi" w:hAnsiTheme="majorHAnsi" w:cstheme="minorHAnsi"/>
          <w:b/>
          <w:sz w:val="28"/>
          <w:szCs w:val="28"/>
        </w:rPr>
        <w:t>20</w:t>
      </w:r>
      <w:r>
        <w:rPr>
          <w:rFonts w:asciiTheme="majorHAnsi" w:hAnsiTheme="majorHAnsi" w:cstheme="minorHAnsi"/>
          <w:b/>
          <w:sz w:val="28"/>
          <w:szCs w:val="28"/>
        </w:rPr>
        <w:t>2</w:t>
      </w:r>
      <w:r w:rsidR="002B40F6">
        <w:rPr>
          <w:rFonts w:asciiTheme="majorHAnsi" w:hAnsiTheme="majorHAnsi" w:cstheme="minorHAnsi"/>
          <w:b/>
          <w:sz w:val="28"/>
          <w:szCs w:val="28"/>
        </w:rPr>
        <w:t>2</w:t>
      </w:r>
    </w:p>
    <w:p w:rsidR="00C504F8" w:rsidRPr="000222CA" w:rsidRDefault="00C504F8" w:rsidP="00C504F8">
      <w:pPr>
        <w:pStyle w:val="Heading2"/>
        <w:rPr>
          <w:rFonts w:asciiTheme="majorHAnsi" w:hAnsiTheme="majorHAnsi" w:cstheme="minorHAnsi"/>
          <w:sz w:val="16"/>
          <w:szCs w:val="24"/>
        </w:rPr>
      </w:pPr>
    </w:p>
    <w:p w:rsidR="00C504F8" w:rsidRPr="000222CA" w:rsidRDefault="00C504F8" w:rsidP="00C504F8">
      <w:pPr>
        <w:pStyle w:val="Heading2"/>
        <w:rPr>
          <w:rFonts w:asciiTheme="majorHAnsi" w:hAnsiTheme="majorHAnsi" w:cstheme="minorHAnsi"/>
          <w:szCs w:val="24"/>
        </w:rPr>
      </w:pPr>
      <w:r>
        <w:rPr>
          <w:rFonts w:asciiTheme="majorHAnsi" w:hAnsiTheme="majorHAnsi" w:cstheme="minorHAnsi"/>
          <w:szCs w:val="24"/>
        </w:rPr>
        <w:t>MISSION / ACKNOWLEDGEMENTS</w:t>
      </w:r>
    </w:p>
    <w:p w:rsidR="00C504F8" w:rsidRPr="000222CA" w:rsidRDefault="00C504F8" w:rsidP="00C504F8">
      <w:pPr>
        <w:rPr>
          <w:rFonts w:asciiTheme="majorHAnsi" w:hAnsiTheme="majorHAnsi" w:cstheme="minorHAnsi"/>
          <w:szCs w:val="24"/>
        </w:rPr>
      </w:pPr>
      <w:r>
        <w:rPr>
          <w:rFonts w:asciiTheme="majorHAnsi" w:hAnsiTheme="majorHAnsi" w:cstheme="minorHAnsi"/>
          <w:szCs w:val="24"/>
        </w:rPr>
        <w:t xml:space="preserve">Rockland </w:t>
      </w:r>
      <w:r w:rsidRPr="000222CA">
        <w:rPr>
          <w:rFonts w:asciiTheme="majorHAnsi" w:hAnsiTheme="majorHAnsi" w:cstheme="minorHAnsi"/>
          <w:szCs w:val="24"/>
        </w:rPr>
        <w:t xml:space="preserve">County’s </w:t>
      </w:r>
      <w:r w:rsidRPr="00306263">
        <w:rPr>
          <w:rFonts w:asciiTheme="minorHAnsi" w:hAnsiTheme="minorHAnsi" w:cstheme="minorHAnsi"/>
          <w:i/>
          <w:szCs w:val="24"/>
        </w:rPr>
        <w:t>Percent for Art</w:t>
      </w:r>
      <w:r w:rsidRPr="000222CA">
        <w:rPr>
          <w:rFonts w:asciiTheme="majorHAnsi" w:hAnsiTheme="majorHAnsi" w:cstheme="minorHAnsi"/>
          <w:szCs w:val="24"/>
        </w:rPr>
        <w:t xml:space="preserve"> program</w:t>
      </w:r>
      <w:r>
        <w:rPr>
          <w:rFonts w:asciiTheme="majorHAnsi" w:hAnsiTheme="majorHAnsi" w:cstheme="minorHAnsi"/>
          <w:szCs w:val="24"/>
        </w:rPr>
        <w:t xml:space="preserve"> was established through Local Law #6 of 1986 introduced by legislators </w:t>
      </w:r>
      <w:r w:rsidRPr="005B46C5">
        <w:rPr>
          <w:rFonts w:asciiTheme="majorHAnsi" w:hAnsiTheme="majorHAnsi" w:cstheme="majorHAnsi"/>
          <w:szCs w:val="24"/>
        </w:rPr>
        <w:t>Harriet Cornell</w:t>
      </w:r>
      <w:r>
        <w:rPr>
          <w:rFonts w:asciiTheme="majorHAnsi" w:hAnsiTheme="majorHAnsi" w:cstheme="minorHAnsi"/>
          <w:szCs w:val="24"/>
        </w:rPr>
        <w:t xml:space="preserve"> and </w:t>
      </w:r>
      <w:r w:rsidRPr="005B46C5">
        <w:rPr>
          <w:rFonts w:asciiTheme="majorHAnsi" w:hAnsiTheme="majorHAnsi" w:cstheme="majorHAnsi"/>
          <w:szCs w:val="24"/>
        </w:rPr>
        <w:t>Bruce Levine</w:t>
      </w:r>
      <w:r>
        <w:rPr>
          <w:rFonts w:asciiTheme="majorHAnsi" w:hAnsiTheme="majorHAnsi" w:cstheme="minorHAnsi"/>
          <w:szCs w:val="24"/>
        </w:rPr>
        <w:t xml:space="preserve">. Under guidelines approved by the County Legislature on March 7, 2006, its mission is “to enhance the quality of life in Rockland County through Public Art.” </w:t>
      </w:r>
      <w:r w:rsidRPr="000222CA">
        <w:rPr>
          <w:rFonts w:asciiTheme="majorHAnsi" w:hAnsiTheme="majorHAnsi" w:cstheme="minorHAnsi"/>
          <w:szCs w:val="24"/>
        </w:rPr>
        <w:t xml:space="preserve"> </w:t>
      </w:r>
      <w:r>
        <w:rPr>
          <w:rFonts w:asciiTheme="majorHAnsi" w:hAnsiTheme="majorHAnsi" w:cstheme="minorHAnsi"/>
          <w:szCs w:val="24"/>
        </w:rPr>
        <w:t>N</w:t>
      </w:r>
      <w:r w:rsidRPr="000222CA">
        <w:rPr>
          <w:rFonts w:asciiTheme="majorHAnsi" w:hAnsiTheme="majorHAnsi" w:cstheme="minorHAnsi"/>
          <w:szCs w:val="24"/>
        </w:rPr>
        <w:t>ow in its 3</w:t>
      </w:r>
      <w:r w:rsidR="002B40F6">
        <w:rPr>
          <w:rFonts w:asciiTheme="majorHAnsi" w:hAnsiTheme="majorHAnsi" w:cstheme="minorHAnsi"/>
          <w:szCs w:val="24"/>
        </w:rPr>
        <w:t>6</w:t>
      </w:r>
      <w:r>
        <w:rPr>
          <w:rFonts w:asciiTheme="majorHAnsi" w:hAnsiTheme="majorHAnsi" w:cstheme="minorHAnsi"/>
          <w:szCs w:val="24"/>
          <w:vertAlign w:val="superscript"/>
        </w:rPr>
        <w:t xml:space="preserve">th </w:t>
      </w:r>
      <w:r>
        <w:rPr>
          <w:rFonts w:asciiTheme="majorHAnsi" w:hAnsiTheme="majorHAnsi" w:cstheme="minorHAnsi"/>
          <w:szCs w:val="24"/>
        </w:rPr>
        <w:t xml:space="preserve">year AIPP has installed more than 50 </w:t>
      </w:r>
      <w:r w:rsidRPr="000222CA">
        <w:rPr>
          <w:rFonts w:asciiTheme="majorHAnsi" w:hAnsiTheme="majorHAnsi" w:cstheme="minorHAnsi"/>
          <w:szCs w:val="24"/>
        </w:rPr>
        <w:t xml:space="preserve"> artworks at accessible </w:t>
      </w:r>
      <w:r>
        <w:rPr>
          <w:rFonts w:asciiTheme="majorHAnsi" w:hAnsiTheme="majorHAnsi" w:cstheme="minorHAnsi"/>
          <w:szCs w:val="24"/>
        </w:rPr>
        <w:t>c</w:t>
      </w:r>
      <w:r w:rsidRPr="000222CA">
        <w:rPr>
          <w:rFonts w:asciiTheme="majorHAnsi" w:hAnsiTheme="majorHAnsi" w:cstheme="minorHAnsi"/>
          <w:szCs w:val="24"/>
        </w:rPr>
        <w:t>ounty sites</w:t>
      </w:r>
      <w:r>
        <w:rPr>
          <w:rFonts w:asciiTheme="majorHAnsi" w:hAnsiTheme="majorHAnsi" w:cstheme="minorHAnsi"/>
          <w:szCs w:val="24"/>
        </w:rPr>
        <w:t xml:space="preserve">. It has also restored valuable county public artworks, as well as a collection of WPA paintings entrusted to the county, in perpetuity, by the Federal government. </w:t>
      </w:r>
    </w:p>
    <w:p w:rsidR="00C504F8" w:rsidRDefault="00C504F8" w:rsidP="00C504F8">
      <w:pPr>
        <w:rPr>
          <w:rFonts w:asciiTheme="majorHAnsi" w:hAnsiTheme="majorHAnsi" w:cstheme="minorHAnsi"/>
          <w:szCs w:val="24"/>
        </w:rPr>
      </w:pPr>
    </w:p>
    <w:p w:rsidR="00C504F8" w:rsidRDefault="00C504F8" w:rsidP="00C504F8">
      <w:pPr>
        <w:rPr>
          <w:rFonts w:asciiTheme="majorHAnsi" w:hAnsiTheme="majorHAnsi" w:cstheme="minorHAnsi"/>
          <w:szCs w:val="24"/>
        </w:rPr>
      </w:pPr>
      <w:r>
        <w:rPr>
          <w:rFonts w:asciiTheme="majorHAnsi" w:hAnsiTheme="majorHAnsi" w:cstheme="minorHAnsi"/>
          <w:szCs w:val="24"/>
        </w:rPr>
        <w:t>AIPP functions u</w:t>
      </w:r>
      <w:r w:rsidRPr="000222CA">
        <w:rPr>
          <w:rFonts w:asciiTheme="majorHAnsi" w:hAnsiTheme="majorHAnsi" w:cstheme="minorHAnsi"/>
          <w:szCs w:val="24"/>
        </w:rPr>
        <w:t xml:space="preserve">nder the </w:t>
      </w:r>
      <w:r>
        <w:rPr>
          <w:rFonts w:asciiTheme="majorHAnsi" w:hAnsiTheme="majorHAnsi" w:cstheme="minorHAnsi"/>
          <w:szCs w:val="24"/>
        </w:rPr>
        <w:t xml:space="preserve">guidance of the AIPP committee. </w:t>
      </w:r>
      <w:r w:rsidRPr="000222CA">
        <w:rPr>
          <w:rFonts w:asciiTheme="majorHAnsi" w:hAnsiTheme="majorHAnsi" w:cstheme="minorHAnsi"/>
          <w:szCs w:val="24"/>
        </w:rPr>
        <w:t xml:space="preserve"> </w:t>
      </w:r>
      <w:r>
        <w:rPr>
          <w:rFonts w:asciiTheme="majorHAnsi" w:hAnsiTheme="majorHAnsi" w:cstheme="minorHAnsi"/>
          <w:szCs w:val="24"/>
        </w:rPr>
        <w:t>M</w:t>
      </w:r>
      <w:r w:rsidRPr="000222CA">
        <w:rPr>
          <w:rFonts w:asciiTheme="majorHAnsi" w:hAnsiTheme="majorHAnsi" w:cstheme="minorHAnsi"/>
          <w:szCs w:val="24"/>
        </w:rPr>
        <w:t>embers</w:t>
      </w:r>
      <w:r>
        <w:rPr>
          <w:rFonts w:asciiTheme="majorHAnsi" w:hAnsiTheme="majorHAnsi" w:cstheme="minorHAnsi"/>
          <w:szCs w:val="24"/>
        </w:rPr>
        <w:t xml:space="preserve"> include</w:t>
      </w:r>
      <w:r w:rsidRPr="000222CA">
        <w:rPr>
          <w:rFonts w:asciiTheme="majorHAnsi" w:hAnsiTheme="majorHAnsi" w:cstheme="minorHAnsi"/>
          <w:szCs w:val="24"/>
        </w:rPr>
        <w:t xml:space="preserve">: </w:t>
      </w:r>
      <w:r>
        <w:rPr>
          <w:rFonts w:asciiTheme="majorHAnsi" w:hAnsiTheme="majorHAnsi" w:cstheme="minorHAnsi"/>
          <w:szCs w:val="24"/>
        </w:rPr>
        <w:t>C</w:t>
      </w:r>
      <w:r w:rsidRPr="000222CA">
        <w:rPr>
          <w:rFonts w:asciiTheme="majorHAnsi" w:hAnsiTheme="majorHAnsi" w:cstheme="minorHAnsi"/>
          <w:szCs w:val="24"/>
        </w:rPr>
        <w:t>hair</w:t>
      </w:r>
      <w:r>
        <w:rPr>
          <w:rFonts w:asciiTheme="majorHAnsi" w:hAnsiTheme="majorHAnsi" w:cstheme="minorHAnsi"/>
          <w:szCs w:val="24"/>
        </w:rPr>
        <w:t>man Dan Sherman (</w:t>
      </w:r>
      <w:proofErr w:type="spellStart"/>
      <w:r>
        <w:rPr>
          <w:rFonts w:asciiTheme="majorHAnsi" w:hAnsiTheme="majorHAnsi" w:cstheme="minorHAnsi"/>
          <w:szCs w:val="24"/>
        </w:rPr>
        <w:t>Sparkill</w:t>
      </w:r>
      <w:proofErr w:type="spellEnd"/>
      <w:r>
        <w:rPr>
          <w:rFonts w:asciiTheme="majorHAnsi" w:hAnsiTheme="majorHAnsi" w:cstheme="minorHAnsi"/>
          <w:szCs w:val="24"/>
        </w:rPr>
        <w:t xml:space="preserve">), </w:t>
      </w:r>
      <w:r w:rsidRPr="000222CA">
        <w:rPr>
          <w:rFonts w:asciiTheme="majorHAnsi" w:hAnsiTheme="majorHAnsi" w:cstheme="minorHAnsi"/>
          <w:szCs w:val="24"/>
        </w:rPr>
        <w:t xml:space="preserve">Ken </w:t>
      </w:r>
      <w:proofErr w:type="spellStart"/>
      <w:r w:rsidRPr="000222CA">
        <w:rPr>
          <w:rFonts w:asciiTheme="majorHAnsi" w:hAnsiTheme="majorHAnsi" w:cstheme="minorHAnsi"/>
          <w:szCs w:val="24"/>
        </w:rPr>
        <w:t>Linsner</w:t>
      </w:r>
      <w:proofErr w:type="spellEnd"/>
      <w:r>
        <w:rPr>
          <w:rFonts w:asciiTheme="majorHAnsi" w:hAnsiTheme="majorHAnsi" w:cstheme="minorHAnsi"/>
          <w:szCs w:val="24"/>
        </w:rPr>
        <w:t xml:space="preserve"> (Sloatsburg)</w:t>
      </w:r>
      <w:r w:rsidRPr="000222CA">
        <w:rPr>
          <w:rFonts w:asciiTheme="majorHAnsi" w:hAnsiTheme="majorHAnsi" w:cstheme="minorHAnsi"/>
          <w:szCs w:val="24"/>
        </w:rPr>
        <w:t xml:space="preserve">, Shari </w:t>
      </w:r>
      <w:proofErr w:type="spellStart"/>
      <w:r w:rsidRPr="000222CA">
        <w:rPr>
          <w:rFonts w:asciiTheme="majorHAnsi" w:hAnsiTheme="majorHAnsi" w:cstheme="minorHAnsi"/>
          <w:szCs w:val="24"/>
        </w:rPr>
        <w:t>Fischberg</w:t>
      </w:r>
      <w:proofErr w:type="spellEnd"/>
      <w:r>
        <w:rPr>
          <w:rFonts w:asciiTheme="majorHAnsi" w:hAnsiTheme="majorHAnsi" w:cstheme="minorHAnsi"/>
          <w:szCs w:val="24"/>
        </w:rPr>
        <w:t xml:space="preserve"> (Upper Nyack)</w:t>
      </w:r>
      <w:r w:rsidRPr="000222CA">
        <w:rPr>
          <w:rFonts w:asciiTheme="majorHAnsi" w:hAnsiTheme="majorHAnsi" w:cstheme="minorHAnsi"/>
          <w:szCs w:val="24"/>
        </w:rPr>
        <w:t>, Emily Harvey</w:t>
      </w:r>
      <w:r>
        <w:rPr>
          <w:rFonts w:asciiTheme="majorHAnsi" w:hAnsiTheme="majorHAnsi" w:cstheme="minorHAnsi"/>
          <w:szCs w:val="24"/>
        </w:rPr>
        <w:t xml:space="preserve"> (Garnerville)</w:t>
      </w:r>
      <w:r w:rsidRPr="000222CA">
        <w:rPr>
          <w:rFonts w:asciiTheme="majorHAnsi" w:hAnsiTheme="majorHAnsi" w:cstheme="minorHAnsi"/>
          <w:szCs w:val="24"/>
        </w:rPr>
        <w:t>, Pat Hickman</w:t>
      </w:r>
      <w:r>
        <w:rPr>
          <w:rFonts w:asciiTheme="majorHAnsi" w:hAnsiTheme="majorHAnsi" w:cstheme="minorHAnsi"/>
          <w:szCs w:val="24"/>
        </w:rPr>
        <w:t xml:space="preserve"> (Haverstraw)</w:t>
      </w:r>
      <w:r w:rsidRPr="000222CA">
        <w:rPr>
          <w:rFonts w:asciiTheme="majorHAnsi" w:hAnsiTheme="majorHAnsi" w:cstheme="minorHAnsi"/>
          <w:szCs w:val="24"/>
        </w:rPr>
        <w:t xml:space="preserve">, Carl </w:t>
      </w:r>
      <w:proofErr w:type="spellStart"/>
      <w:r w:rsidRPr="000222CA">
        <w:rPr>
          <w:rFonts w:asciiTheme="majorHAnsi" w:hAnsiTheme="majorHAnsi" w:cstheme="minorHAnsi"/>
          <w:szCs w:val="24"/>
        </w:rPr>
        <w:t>Opalek</w:t>
      </w:r>
      <w:proofErr w:type="spellEnd"/>
      <w:r>
        <w:rPr>
          <w:rFonts w:asciiTheme="majorHAnsi" w:hAnsiTheme="majorHAnsi" w:cstheme="minorHAnsi"/>
          <w:szCs w:val="24"/>
        </w:rPr>
        <w:t xml:space="preserve"> (New City)</w:t>
      </w:r>
      <w:r w:rsidRPr="000222CA">
        <w:rPr>
          <w:rFonts w:asciiTheme="majorHAnsi" w:hAnsiTheme="majorHAnsi" w:cstheme="minorHAnsi"/>
          <w:szCs w:val="24"/>
        </w:rPr>
        <w:t>,</w:t>
      </w:r>
      <w:r>
        <w:rPr>
          <w:rFonts w:asciiTheme="majorHAnsi" w:hAnsiTheme="majorHAnsi" w:cstheme="minorHAnsi"/>
          <w:szCs w:val="24"/>
        </w:rPr>
        <w:t>, Lisa D’Amico (</w:t>
      </w:r>
      <w:proofErr w:type="spellStart"/>
      <w:r>
        <w:rPr>
          <w:rFonts w:asciiTheme="majorHAnsi" w:hAnsiTheme="majorHAnsi" w:cstheme="minorHAnsi"/>
          <w:szCs w:val="24"/>
        </w:rPr>
        <w:t>Bardonia</w:t>
      </w:r>
      <w:proofErr w:type="spellEnd"/>
      <w:r>
        <w:rPr>
          <w:rFonts w:asciiTheme="majorHAnsi" w:hAnsiTheme="majorHAnsi" w:cstheme="minorHAnsi"/>
          <w:szCs w:val="24"/>
        </w:rPr>
        <w:t xml:space="preserve">), Debbie </w:t>
      </w:r>
      <w:proofErr w:type="spellStart"/>
      <w:r>
        <w:rPr>
          <w:rFonts w:asciiTheme="majorHAnsi" w:hAnsiTheme="majorHAnsi" w:cstheme="minorHAnsi"/>
          <w:szCs w:val="24"/>
        </w:rPr>
        <w:t>Silberburg</w:t>
      </w:r>
      <w:proofErr w:type="spellEnd"/>
      <w:r>
        <w:rPr>
          <w:rFonts w:asciiTheme="majorHAnsi" w:hAnsiTheme="majorHAnsi" w:cstheme="minorHAnsi"/>
          <w:szCs w:val="24"/>
        </w:rPr>
        <w:t xml:space="preserve">  (Valley Cottage) and  Mark </w:t>
      </w:r>
      <w:proofErr w:type="spellStart"/>
      <w:r>
        <w:rPr>
          <w:rFonts w:asciiTheme="majorHAnsi" w:hAnsiTheme="majorHAnsi" w:cstheme="minorHAnsi"/>
          <w:szCs w:val="24"/>
        </w:rPr>
        <w:t>Attebery</w:t>
      </w:r>
      <w:proofErr w:type="spellEnd"/>
      <w:r>
        <w:rPr>
          <w:rFonts w:asciiTheme="majorHAnsi" w:hAnsiTheme="majorHAnsi" w:cstheme="minorHAnsi"/>
          <w:szCs w:val="24"/>
        </w:rPr>
        <w:t xml:space="preserve"> (South Nyack).   </w:t>
      </w:r>
    </w:p>
    <w:p w:rsidR="00C504F8" w:rsidRPr="000222CA" w:rsidRDefault="00C504F8" w:rsidP="002E71B8">
      <w:pPr>
        <w:rPr>
          <w:rFonts w:asciiTheme="majorHAnsi" w:hAnsiTheme="majorHAnsi" w:cstheme="minorHAnsi"/>
          <w:szCs w:val="24"/>
        </w:rPr>
      </w:pPr>
      <w:r w:rsidRPr="000222CA">
        <w:rPr>
          <w:rFonts w:asciiTheme="majorHAnsi" w:hAnsiTheme="majorHAnsi" w:cstheme="minorHAnsi"/>
          <w:szCs w:val="24"/>
        </w:rPr>
        <w:t xml:space="preserve">Represented areas of their expertise include: fine arts, photography, graphic design, art history, art education, curatorial, art appraisal, conservation, restoration, landscape architecture, technology, </w:t>
      </w:r>
      <w:r>
        <w:rPr>
          <w:rFonts w:asciiTheme="majorHAnsi" w:hAnsiTheme="majorHAnsi" w:cstheme="minorHAnsi"/>
          <w:szCs w:val="24"/>
        </w:rPr>
        <w:t xml:space="preserve">social media, </w:t>
      </w:r>
      <w:r w:rsidRPr="000222CA">
        <w:rPr>
          <w:rFonts w:asciiTheme="majorHAnsi" w:hAnsiTheme="majorHAnsi" w:cstheme="minorHAnsi"/>
          <w:szCs w:val="24"/>
        </w:rPr>
        <w:t>art publishing, illust</w:t>
      </w:r>
      <w:r w:rsidR="002E71B8">
        <w:rPr>
          <w:rFonts w:asciiTheme="majorHAnsi" w:hAnsiTheme="majorHAnsi" w:cstheme="minorHAnsi"/>
          <w:szCs w:val="24"/>
        </w:rPr>
        <w:t xml:space="preserve">ration.  Judy </w:t>
      </w:r>
      <w:proofErr w:type="spellStart"/>
      <w:r w:rsidR="002E71B8">
        <w:rPr>
          <w:rFonts w:asciiTheme="majorHAnsi" w:hAnsiTheme="majorHAnsi" w:cstheme="minorHAnsi"/>
          <w:szCs w:val="24"/>
        </w:rPr>
        <w:t>Esterow</w:t>
      </w:r>
      <w:proofErr w:type="spellEnd"/>
      <w:r w:rsidR="002E71B8">
        <w:rPr>
          <w:rFonts w:asciiTheme="majorHAnsi" w:hAnsiTheme="majorHAnsi" w:cstheme="minorHAnsi"/>
          <w:szCs w:val="24"/>
        </w:rPr>
        <w:t xml:space="preserve"> (Suffern) resigned from the committee.  She is relocated to Pennsylvania.  She brought the committee’s PR to a higher professional standard and increased the visibility of the program.  </w:t>
      </w:r>
    </w:p>
    <w:p w:rsidR="00C504F8" w:rsidRDefault="00C504F8" w:rsidP="00C504F8">
      <w:pPr>
        <w:rPr>
          <w:rFonts w:asciiTheme="majorHAnsi" w:hAnsiTheme="majorHAnsi" w:cstheme="minorHAnsi"/>
          <w:szCs w:val="24"/>
        </w:rPr>
      </w:pPr>
    </w:p>
    <w:p w:rsidR="005A3953" w:rsidRDefault="005A3953" w:rsidP="00C504F8">
      <w:pPr>
        <w:rPr>
          <w:rFonts w:asciiTheme="majorHAnsi" w:hAnsiTheme="majorHAnsi" w:cstheme="minorHAnsi"/>
          <w:szCs w:val="24"/>
        </w:rPr>
      </w:pPr>
      <w:r>
        <w:rPr>
          <w:rFonts w:asciiTheme="majorHAnsi" w:hAnsiTheme="majorHAnsi" w:cstheme="minorHAnsi"/>
          <w:szCs w:val="24"/>
        </w:rPr>
        <w:t xml:space="preserve">The committee welcomed new member artist, June Lee </w:t>
      </w:r>
      <w:proofErr w:type="spellStart"/>
      <w:r>
        <w:rPr>
          <w:rFonts w:asciiTheme="majorHAnsi" w:hAnsiTheme="majorHAnsi" w:cstheme="minorHAnsi"/>
          <w:szCs w:val="24"/>
        </w:rPr>
        <w:t>VanDunk</w:t>
      </w:r>
      <w:proofErr w:type="spellEnd"/>
      <w:r>
        <w:rPr>
          <w:rFonts w:asciiTheme="majorHAnsi" w:hAnsiTheme="majorHAnsi" w:cstheme="minorHAnsi"/>
          <w:szCs w:val="24"/>
        </w:rPr>
        <w:t xml:space="preserve"> of Sloatsburg.</w:t>
      </w:r>
      <w:bookmarkStart w:id="0" w:name="_GoBack"/>
      <w:bookmarkEnd w:id="0"/>
    </w:p>
    <w:p w:rsidR="005A3953" w:rsidRDefault="005A3953" w:rsidP="00C504F8">
      <w:pPr>
        <w:rPr>
          <w:rFonts w:asciiTheme="majorHAnsi" w:hAnsiTheme="majorHAnsi" w:cstheme="minorHAnsi"/>
          <w:szCs w:val="24"/>
        </w:rPr>
      </w:pPr>
    </w:p>
    <w:p w:rsidR="00C504F8" w:rsidRDefault="00C504F8" w:rsidP="00C504F8">
      <w:pPr>
        <w:rPr>
          <w:rFonts w:asciiTheme="majorHAnsi" w:hAnsiTheme="majorHAnsi" w:cstheme="minorHAnsi"/>
          <w:szCs w:val="24"/>
        </w:rPr>
      </w:pPr>
      <w:r w:rsidRPr="000222CA">
        <w:rPr>
          <w:rFonts w:asciiTheme="majorHAnsi" w:hAnsiTheme="majorHAnsi" w:cstheme="minorHAnsi"/>
          <w:szCs w:val="24"/>
        </w:rPr>
        <w:t xml:space="preserve">The committee </w:t>
      </w:r>
      <w:r>
        <w:rPr>
          <w:rFonts w:asciiTheme="majorHAnsi" w:hAnsiTheme="majorHAnsi" w:cstheme="minorHAnsi"/>
          <w:szCs w:val="24"/>
        </w:rPr>
        <w:t xml:space="preserve">works cooperatively with </w:t>
      </w:r>
      <w:r w:rsidRPr="000222CA">
        <w:rPr>
          <w:rFonts w:asciiTheme="majorHAnsi" w:hAnsiTheme="majorHAnsi" w:cstheme="minorHAnsi"/>
          <w:szCs w:val="24"/>
        </w:rPr>
        <w:t xml:space="preserve">Rockland’s County Executive, </w:t>
      </w:r>
    </w:p>
    <w:p w:rsidR="00C504F8" w:rsidRPr="000222CA" w:rsidRDefault="00C504F8" w:rsidP="00C504F8">
      <w:pPr>
        <w:rPr>
          <w:rFonts w:asciiTheme="majorHAnsi" w:hAnsiTheme="majorHAnsi" w:cstheme="minorHAnsi"/>
          <w:szCs w:val="24"/>
        </w:rPr>
      </w:pPr>
      <w:r w:rsidRPr="00AF2E1C">
        <w:rPr>
          <w:rFonts w:asciiTheme="minorHAnsi" w:hAnsiTheme="minorHAnsi" w:cstheme="minorHAnsi"/>
          <w:szCs w:val="24"/>
        </w:rPr>
        <w:t>Ed Day,</w:t>
      </w:r>
      <w:r w:rsidRPr="000222CA">
        <w:rPr>
          <w:rFonts w:asciiTheme="majorHAnsi" w:hAnsiTheme="majorHAnsi" w:cstheme="minorHAnsi"/>
          <w:szCs w:val="24"/>
        </w:rPr>
        <w:t xml:space="preserve"> who </w:t>
      </w:r>
      <w:r>
        <w:rPr>
          <w:rFonts w:asciiTheme="majorHAnsi" w:hAnsiTheme="majorHAnsi" w:cstheme="minorHAnsi"/>
          <w:szCs w:val="24"/>
        </w:rPr>
        <w:t>has supported</w:t>
      </w:r>
      <w:r w:rsidRPr="000222CA">
        <w:rPr>
          <w:rFonts w:asciiTheme="majorHAnsi" w:hAnsiTheme="majorHAnsi" w:cstheme="minorHAnsi"/>
          <w:szCs w:val="24"/>
        </w:rPr>
        <w:t xml:space="preserve"> new projects </w:t>
      </w:r>
      <w:r>
        <w:rPr>
          <w:rFonts w:asciiTheme="majorHAnsi" w:hAnsiTheme="majorHAnsi" w:cstheme="minorHAnsi"/>
          <w:szCs w:val="24"/>
        </w:rPr>
        <w:t>throughout the year.</w:t>
      </w:r>
    </w:p>
    <w:p w:rsidR="00C504F8" w:rsidRPr="000222CA" w:rsidRDefault="00C504F8" w:rsidP="00C504F8">
      <w:pPr>
        <w:rPr>
          <w:rFonts w:asciiTheme="majorHAnsi" w:hAnsiTheme="majorHAnsi" w:cstheme="minorHAnsi"/>
          <w:szCs w:val="24"/>
        </w:rPr>
      </w:pPr>
    </w:p>
    <w:p w:rsidR="00C504F8" w:rsidRPr="000222CA" w:rsidRDefault="00C504F8" w:rsidP="00C504F8">
      <w:pPr>
        <w:rPr>
          <w:rFonts w:asciiTheme="majorHAnsi" w:hAnsiTheme="majorHAnsi" w:cstheme="minorHAnsi"/>
          <w:b/>
          <w:szCs w:val="24"/>
        </w:rPr>
      </w:pPr>
      <w:r>
        <w:rPr>
          <w:rFonts w:asciiTheme="majorHAnsi" w:hAnsiTheme="majorHAnsi" w:cstheme="minorHAnsi"/>
          <w:szCs w:val="24"/>
        </w:rPr>
        <w:t xml:space="preserve">AIPP functions under Rockland County’s Department of General Services lead by </w:t>
      </w:r>
      <w:r w:rsidRPr="00AF2E1C">
        <w:rPr>
          <w:rFonts w:asciiTheme="minorHAnsi" w:hAnsiTheme="minorHAnsi" w:cstheme="minorHAnsi"/>
          <w:szCs w:val="24"/>
        </w:rPr>
        <w:t xml:space="preserve">Robert H. </w:t>
      </w:r>
      <w:proofErr w:type="spellStart"/>
      <w:r w:rsidRPr="00AF2E1C">
        <w:rPr>
          <w:rFonts w:asciiTheme="minorHAnsi" w:hAnsiTheme="minorHAnsi" w:cstheme="minorHAnsi"/>
          <w:szCs w:val="24"/>
        </w:rPr>
        <w:t>Gruffi</w:t>
      </w:r>
      <w:proofErr w:type="spellEnd"/>
      <w:r w:rsidRPr="000222CA">
        <w:rPr>
          <w:rFonts w:asciiTheme="majorHAnsi" w:hAnsiTheme="majorHAnsi" w:cstheme="minorHAnsi"/>
          <w:szCs w:val="24"/>
        </w:rPr>
        <w:t xml:space="preserve">, Director of Facilities Management. Bob </w:t>
      </w:r>
      <w:r>
        <w:rPr>
          <w:rFonts w:asciiTheme="majorHAnsi" w:hAnsiTheme="majorHAnsi" w:cstheme="minorHAnsi"/>
          <w:szCs w:val="24"/>
        </w:rPr>
        <w:t>provides AIPP with</w:t>
      </w:r>
      <w:r w:rsidRPr="000222CA">
        <w:rPr>
          <w:rFonts w:asciiTheme="majorHAnsi" w:hAnsiTheme="majorHAnsi" w:cstheme="minorHAnsi"/>
          <w:szCs w:val="24"/>
        </w:rPr>
        <w:t xml:space="preserve"> technical advice</w:t>
      </w:r>
      <w:r>
        <w:rPr>
          <w:rFonts w:asciiTheme="majorHAnsi" w:hAnsiTheme="majorHAnsi" w:cstheme="minorHAnsi"/>
          <w:szCs w:val="24"/>
        </w:rPr>
        <w:t xml:space="preserve"> and installation support</w:t>
      </w:r>
      <w:r w:rsidRPr="000222CA">
        <w:rPr>
          <w:rFonts w:asciiTheme="majorHAnsi" w:hAnsiTheme="majorHAnsi" w:cstheme="minorHAnsi"/>
          <w:szCs w:val="24"/>
        </w:rPr>
        <w:t xml:space="preserve"> for</w:t>
      </w:r>
      <w:r>
        <w:rPr>
          <w:rFonts w:asciiTheme="majorHAnsi" w:hAnsiTheme="majorHAnsi" w:cstheme="minorHAnsi"/>
          <w:szCs w:val="24"/>
        </w:rPr>
        <w:t xml:space="preserve"> its projects and helps </w:t>
      </w:r>
      <w:r w:rsidRPr="000222CA">
        <w:rPr>
          <w:rFonts w:asciiTheme="majorHAnsi" w:hAnsiTheme="majorHAnsi" w:cstheme="minorHAnsi"/>
          <w:szCs w:val="24"/>
        </w:rPr>
        <w:t xml:space="preserve">AIPP work efficiently with the various branches of </w:t>
      </w:r>
      <w:r>
        <w:rPr>
          <w:rFonts w:asciiTheme="majorHAnsi" w:hAnsiTheme="majorHAnsi" w:cstheme="minorHAnsi"/>
          <w:szCs w:val="24"/>
        </w:rPr>
        <w:t>c</w:t>
      </w:r>
      <w:r w:rsidRPr="000222CA">
        <w:rPr>
          <w:rFonts w:asciiTheme="majorHAnsi" w:hAnsiTheme="majorHAnsi" w:cstheme="minorHAnsi"/>
          <w:szCs w:val="24"/>
        </w:rPr>
        <w:t>ounty government</w:t>
      </w:r>
      <w:r>
        <w:rPr>
          <w:rFonts w:asciiTheme="majorHAnsi" w:hAnsiTheme="majorHAnsi" w:cstheme="minorHAnsi"/>
          <w:szCs w:val="24"/>
        </w:rPr>
        <w:t xml:space="preserve"> including the County Legislature, the Department of Budget and Management, the Department of Law, the Parks Department, the Highway Department and the Drainage Department.</w:t>
      </w:r>
    </w:p>
    <w:p w:rsidR="00C504F8" w:rsidRPr="00BD4E10" w:rsidRDefault="00C504F8" w:rsidP="00C504F8">
      <w:pPr>
        <w:rPr>
          <w:rFonts w:asciiTheme="majorHAnsi" w:hAnsiTheme="majorHAnsi" w:cstheme="minorHAnsi"/>
          <w:sz w:val="16"/>
          <w:szCs w:val="24"/>
        </w:rPr>
      </w:pPr>
    </w:p>
    <w:p w:rsidR="00C504F8" w:rsidRPr="00BD4E10" w:rsidRDefault="00C504F8" w:rsidP="00C504F8">
      <w:pPr>
        <w:rPr>
          <w:rFonts w:asciiTheme="majorHAnsi" w:hAnsiTheme="majorHAnsi" w:cstheme="minorHAnsi"/>
          <w:b/>
          <w:sz w:val="16"/>
          <w:szCs w:val="24"/>
        </w:rPr>
      </w:pPr>
    </w:p>
    <w:p w:rsidR="00C504F8" w:rsidRPr="00E850AE" w:rsidRDefault="00C504F8" w:rsidP="00C504F8">
      <w:pPr>
        <w:rPr>
          <w:rFonts w:asciiTheme="majorHAnsi" w:hAnsiTheme="majorHAnsi" w:cstheme="majorHAnsi"/>
          <w:b/>
          <w:szCs w:val="24"/>
        </w:rPr>
      </w:pPr>
      <w:r w:rsidRPr="00E850AE">
        <w:rPr>
          <w:rFonts w:asciiTheme="minorHAnsi" w:hAnsiTheme="minorHAnsi" w:cstheme="minorHAnsi"/>
          <w:szCs w:val="24"/>
        </w:rPr>
        <w:t>Rockland Center for the Arts administers all aspects of the AIPP program</w:t>
      </w:r>
      <w:r w:rsidRPr="00E850AE">
        <w:rPr>
          <w:rFonts w:asciiTheme="majorHAnsi" w:hAnsiTheme="majorHAnsi" w:cstheme="majorHAnsi"/>
          <w:b/>
          <w:szCs w:val="24"/>
        </w:rPr>
        <w:t xml:space="preserve">. </w:t>
      </w:r>
    </w:p>
    <w:p w:rsidR="00C504F8" w:rsidRPr="000222CA" w:rsidRDefault="00C504F8" w:rsidP="00C504F8">
      <w:pPr>
        <w:jc w:val="center"/>
        <w:rPr>
          <w:rFonts w:asciiTheme="majorHAnsi" w:hAnsiTheme="majorHAnsi" w:cstheme="minorHAnsi"/>
          <w:b/>
          <w:sz w:val="16"/>
          <w:szCs w:val="24"/>
        </w:rPr>
      </w:pPr>
    </w:p>
    <w:p w:rsidR="00C504F8" w:rsidRDefault="00C504F8" w:rsidP="00C504F8">
      <w:pPr>
        <w:jc w:val="center"/>
        <w:rPr>
          <w:rFonts w:asciiTheme="majorHAnsi" w:hAnsiTheme="majorHAnsi" w:cstheme="minorHAnsi"/>
          <w:b/>
          <w:sz w:val="22"/>
          <w:szCs w:val="22"/>
        </w:rPr>
      </w:pPr>
    </w:p>
    <w:p w:rsidR="00C504F8" w:rsidRDefault="00C504F8" w:rsidP="00C504F8">
      <w:pPr>
        <w:jc w:val="center"/>
        <w:rPr>
          <w:rFonts w:asciiTheme="majorHAnsi" w:hAnsiTheme="majorHAnsi" w:cstheme="minorHAnsi"/>
          <w:b/>
          <w:sz w:val="22"/>
          <w:szCs w:val="22"/>
        </w:rPr>
      </w:pPr>
      <w:r w:rsidRPr="00F3671A">
        <w:rPr>
          <w:rFonts w:asciiTheme="majorHAnsi" w:hAnsiTheme="majorHAnsi" w:cstheme="minorHAnsi"/>
          <w:b/>
          <w:sz w:val="22"/>
          <w:szCs w:val="22"/>
        </w:rPr>
        <w:t>COVID-19</w:t>
      </w:r>
      <w:r>
        <w:rPr>
          <w:rFonts w:asciiTheme="majorHAnsi" w:hAnsiTheme="majorHAnsi" w:cstheme="minorHAnsi"/>
          <w:b/>
          <w:sz w:val="22"/>
          <w:szCs w:val="22"/>
        </w:rPr>
        <w:t xml:space="preserve"> </w:t>
      </w:r>
      <w:r w:rsidR="00CB7333">
        <w:rPr>
          <w:rFonts w:asciiTheme="majorHAnsi" w:hAnsiTheme="majorHAnsi" w:cstheme="minorHAnsi"/>
          <w:b/>
          <w:sz w:val="22"/>
          <w:szCs w:val="22"/>
        </w:rPr>
        <w:t>WANES</w:t>
      </w:r>
    </w:p>
    <w:p w:rsidR="00C504F8" w:rsidRDefault="00C504F8" w:rsidP="00C504F8">
      <w:pPr>
        <w:rPr>
          <w:rFonts w:asciiTheme="majorHAnsi" w:hAnsiTheme="majorHAnsi" w:cstheme="minorHAnsi"/>
          <w:b/>
          <w:sz w:val="22"/>
          <w:szCs w:val="22"/>
        </w:rPr>
      </w:pPr>
    </w:p>
    <w:p w:rsidR="00C504F8" w:rsidRPr="00CB7333" w:rsidRDefault="00CB7333" w:rsidP="00C504F8">
      <w:pPr>
        <w:rPr>
          <w:rFonts w:asciiTheme="majorHAnsi" w:hAnsiTheme="majorHAnsi" w:cstheme="minorHAnsi"/>
          <w:b/>
          <w:sz w:val="22"/>
          <w:szCs w:val="22"/>
        </w:rPr>
      </w:pPr>
      <w:r>
        <w:rPr>
          <w:rFonts w:asciiTheme="majorHAnsi" w:hAnsiTheme="majorHAnsi" w:cstheme="minorHAnsi"/>
          <w:b/>
          <w:sz w:val="22"/>
          <w:szCs w:val="22"/>
        </w:rPr>
        <w:t>As T</w:t>
      </w:r>
      <w:r w:rsidR="00C504F8">
        <w:rPr>
          <w:rFonts w:asciiTheme="majorHAnsi" w:hAnsiTheme="majorHAnsi" w:cstheme="minorHAnsi"/>
          <w:b/>
          <w:sz w:val="22"/>
          <w:szCs w:val="22"/>
        </w:rPr>
        <w:t xml:space="preserve">he Covid-19 pandemic </w:t>
      </w:r>
      <w:r>
        <w:rPr>
          <w:rFonts w:asciiTheme="majorHAnsi" w:hAnsiTheme="majorHAnsi" w:cstheme="minorHAnsi"/>
          <w:b/>
          <w:sz w:val="22"/>
          <w:szCs w:val="22"/>
        </w:rPr>
        <w:t>waned A</w:t>
      </w:r>
      <w:r w:rsidR="00C504F8">
        <w:rPr>
          <w:rFonts w:asciiTheme="majorHAnsi" w:hAnsiTheme="majorHAnsi" w:cstheme="minorHAnsi"/>
          <w:b/>
          <w:sz w:val="22"/>
          <w:szCs w:val="22"/>
        </w:rPr>
        <w:t xml:space="preserve">IPP </w:t>
      </w:r>
      <w:r>
        <w:rPr>
          <w:rFonts w:asciiTheme="majorHAnsi" w:hAnsiTheme="majorHAnsi" w:cstheme="minorHAnsi"/>
          <w:b/>
          <w:sz w:val="22"/>
          <w:szCs w:val="22"/>
        </w:rPr>
        <w:t>resumed in-person</w:t>
      </w:r>
      <w:r w:rsidR="00C504F8">
        <w:rPr>
          <w:rFonts w:asciiTheme="majorHAnsi" w:hAnsiTheme="majorHAnsi" w:cstheme="minorHAnsi"/>
          <w:b/>
          <w:sz w:val="22"/>
          <w:szCs w:val="22"/>
        </w:rPr>
        <w:t xml:space="preserve"> meetings </w:t>
      </w:r>
      <w:r w:rsidR="003971CE">
        <w:rPr>
          <w:rFonts w:asciiTheme="majorHAnsi" w:hAnsiTheme="majorHAnsi" w:cstheme="minorHAnsi"/>
          <w:b/>
          <w:sz w:val="22"/>
          <w:szCs w:val="22"/>
        </w:rPr>
        <w:t xml:space="preserve">in March </w:t>
      </w:r>
      <w:r w:rsidR="00C504F8">
        <w:rPr>
          <w:rFonts w:asciiTheme="majorHAnsi" w:hAnsiTheme="majorHAnsi" w:cstheme="minorHAnsi"/>
          <w:b/>
          <w:sz w:val="22"/>
          <w:szCs w:val="22"/>
        </w:rPr>
        <w:t xml:space="preserve">and </w:t>
      </w:r>
      <w:r w:rsidR="003971CE">
        <w:rPr>
          <w:rFonts w:asciiTheme="majorHAnsi" w:hAnsiTheme="majorHAnsi" w:cstheme="minorHAnsi"/>
          <w:b/>
          <w:sz w:val="22"/>
          <w:szCs w:val="22"/>
        </w:rPr>
        <w:t xml:space="preserve">also resumed </w:t>
      </w:r>
      <w:r>
        <w:rPr>
          <w:rFonts w:asciiTheme="majorHAnsi" w:hAnsiTheme="majorHAnsi" w:cstheme="minorHAnsi"/>
          <w:b/>
          <w:sz w:val="22"/>
          <w:szCs w:val="22"/>
        </w:rPr>
        <w:t>i</w:t>
      </w:r>
      <w:r w:rsidR="00C504F8">
        <w:rPr>
          <w:rFonts w:asciiTheme="majorHAnsi" w:hAnsiTheme="majorHAnsi" w:cstheme="minorHAnsi"/>
          <w:b/>
          <w:sz w:val="22"/>
          <w:szCs w:val="22"/>
        </w:rPr>
        <w:t xml:space="preserve">ts educational </w:t>
      </w:r>
      <w:r>
        <w:rPr>
          <w:rFonts w:asciiTheme="majorHAnsi" w:hAnsiTheme="majorHAnsi" w:cstheme="minorHAnsi"/>
          <w:b/>
          <w:sz w:val="22"/>
          <w:szCs w:val="22"/>
        </w:rPr>
        <w:t xml:space="preserve">outreach </w:t>
      </w:r>
      <w:r w:rsidR="00C504F8">
        <w:rPr>
          <w:rFonts w:asciiTheme="majorHAnsi" w:hAnsiTheme="majorHAnsi" w:cstheme="minorHAnsi"/>
          <w:b/>
          <w:sz w:val="22"/>
          <w:szCs w:val="22"/>
        </w:rPr>
        <w:t xml:space="preserve">programs.  </w:t>
      </w:r>
    </w:p>
    <w:p w:rsidR="00C504F8" w:rsidRPr="00941906" w:rsidRDefault="00C504F8" w:rsidP="00C504F8">
      <w:pPr>
        <w:rPr>
          <w:rFonts w:asciiTheme="majorHAnsi" w:hAnsiTheme="majorHAnsi" w:cstheme="minorHAnsi"/>
          <w:szCs w:val="24"/>
        </w:rPr>
      </w:pPr>
    </w:p>
    <w:p w:rsidR="00C504F8" w:rsidRDefault="00C504F8" w:rsidP="00C504F8">
      <w:pPr>
        <w:jc w:val="center"/>
        <w:rPr>
          <w:rFonts w:asciiTheme="majorHAnsi" w:hAnsiTheme="majorHAnsi" w:cstheme="minorHAnsi"/>
          <w:b/>
          <w:szCs w:val="24"/>
        </w:rPr>
      </w:pPr>
      <w:r>
        <w:rPr>
          <w:rFonts w:asciiTheme="majorHAnsi" w:hAnsiTheme="majorHAnsi" w:cstheme="minorHAnsi"/>
          <w:b/>
          <w:szCs w:val="24"/>
        </w:rPr>
        <w:t>202</w:t>
      </w:r>
      <w:r w:rsidR="003971CE">
        <w:rPr>
          <w:rFonts w:asciiTheme="majorHAnsi" w:hAnsiTheme="majorHAnsi" w:cstheme="minorHAnsi"/>
          <w:b/>
          <w:szCs w:val="24"/>
        </w:rPr>
        <w:t>2</w:t>
      </w:r>
      <w:r>
        <w:rPr>
          <w:rFonts w:asciiTheme="majorHAnsi" w:hAnsiTheme="majorHAnsi" w:cstheme="minorHAnsi"/>
          <w:b/>
          <w:szCs w:val="24"/>
        </w:rPr>
        <w:t xml:space="preserve"> PROJECTS IN PROGRESS</w:t>
      </w:r>
    </w:p>
    <w:p w:rsidR="00C504F8" w:rsidRDefault="00C504F8" w:rsidP="00C504F8">
      <w:pPr>
        <w:pStyle w:val="BodyText3"/>
        <w:rPr>
          <w:rFonts w:asciiTheme="majorHAnsi" w:hAnsiTheme="majorHAnsi" w:cstheme="minorHAnsi"/>
          <w:b/>
          <w:szCs w:val="24"/>
        </w:rPr>
      </w:pPr>
    </w:p>
    <w:p w:rsidR="00C504F8" w:rsidRPr="0081018B" w:rsidRDefault="00C504F8" w:rsidP="00C504F8">
      <w:pPr>
        <w:pStyle w:val="BodyText3"/>
        <w:jc w:val="left"/>
        <w:rPr>
          <w:rFonts w:asciiTheme="majorHAnsi" w:hAnsiTheme="majorHAnsi" w:cstheme="minorHAnsi"/>
          <w:b/>
          <w:szCs w:val="24"/>
        </w:rPr>
      </w:pPr>
      <w:r w:rsidRPr="0081018B">
        <w:rPr>
          <w:rFonts w:asciiTheme="majorHAnsi" w:hAnsiTheme="majorHAnsi" w:cstheme="minorHAnsi"/>
          <w:b/>
          <w:szCs w:val="24"/>
        </w:rPr>
        <w:t xml:space="preserve">The Cropsey Farm Project, New City . </w:t>
      </w:r>
    </w:p>
    <w:p w:rsidR="00C504F8" w:rsidRDefault="00CB7333" w:rsidP="00C504F8">
      <w:pPr>
        <w:pStyle w:val="BodyText3"/>
        <w:jc w:val="left"/>
        <w:rPr>
          <w:rFonts w:asciiTheme="majorHAnsi" w:hAnsiTheme="majorHAnsi" w:cstheme="minorHAnsi"/>
          <w:szCs w:val="24"/>
        </w:rPr>
      </w:pPr>
      <w:r>
        <w:rPr>
          <w:rFonts w:asciiTheme="majorHAnsi" w:hAnsiTheme="majorHAnsi" w:cstheme="minorHAnsi"/>
          <w:szCs w:val="24"/>
        </w:rPr>
        <w:t>The</w:t>
      </w:r>
      <w:r w:rsidR="00C504F8">
        <w:rPr>
          <w:rFonts w:asciiTheme="majorHAnsi" w:hAnsiTheme="majorHAnsi" w:cstheme="minorHAnsi"/>
          <w:szCs w:val="24"/>
        </w:rPr>
        <w:t xml:space="preserve"> project </w:t>
      </w:r>
      <w:r>
        <w:rPr>
          <w:rFonts w:asciiTheme="majorHAnsi" w:hAnsiTheme="majorHAnsi" w:cstheme="minorHAnsi"/>
          <w:szCs w:val="24"/>
        </w:rPr>
        <w:t>subcommittee selected four illustrations that will become</w:t>
      </w:r>
      <w:r w:rsidR="00C504F8">
        <w:rPr>
          <w:rFonts w:asciiTheme="majorHAnsi" w:hAnsiTheme="majorHAnsi" w:cstheme="minorHAnsi"/>
          <w:szCs w:val="24"/>
        </w:rPr>
        <w:t xml:space="preserve"> laser-cut enameled steel panels</w:t>
      </w:r>
      <w:r w:rsidR="006E7746">
        <w:rPr>
          <w:rFonts w:asciiTheme="majorHAnsi" w:hAnsiTheme="majorHAnsi" w:cstheme="minorHAnsi"/>
          <w:szCs w:val="24"/>
        </w:rPr>
        <w:t xml:space="preserve"> and made arrangements for placement on the farm site.</w:t>
      </w:r>
      <w:r>
        <w:rPr>
          <w:rFonts w:asciiTheme="majorHAnsi" w:hAnsiTheme="majorHAnsi" w:cstheme="minorHAnsi"/>
          <w:szCs w:val="24"/>
        </w:rPr>
        <w:t xml:space="preserve"> </w:t>
      </w:r>
      <w:r w:rsidR="00C504F8">
        <w:rPr>
          <w:rFonts w:asciiTheme="majorHAnsi" w:hAnsiTheme="majorHAnsi" w:cstheme="minorHAnsi"/>
          <w:szCs w:val="24"/>
        </w:rPr>
        <w:t xml:space="preserve"> This project is chaired by Dan Sherman. Committee Members: Lisa D’Amico, Emily Harvey, Shari </w:t>
      </w:r>
      <w:proofErr w:type="spellStart"/>
      <w:r w:rsidR="00C504F8">
        <w:rPr>
          <w:rFonts w:asciiTheme="majorHAnsi" w:hAnsiTheme="majorHAnsi" w:cstheme="minorHAnsi"/>
          <w:szCs w:val="24"/>
        </w:rPr>
        <w:t>Fischberg</w:t>
      </w:r>
      <w:proofErr w:type="spellEnd"/>
      <w:r w:rsidR="00C504F8">
        <w:rPr>
          <w:rFonts w:asciiTheme="majorHAnsi" w:hAnsiTheme="majorHAnsi" w:cstheme="minorHAnsi"/>
          <w:szCs w:val="24"/>
        </w:rPr>
        <w:t xml:space="preserve">. </w:t>
      </w:r>
    </w:p>
    <w:p w:rsidR="006E7746" w:rsidRDefault="006E7746" w:rsidP="00C504F8">
      <w:pPr>
        <w:pStyle w:val="BodyText3"/>
        <w:jc w:val="left"/>
        <w:rPr>
          <w:rFonts w:asciiTheme="majorHAnsi" w:hAnsiTheme="majorHAnsi" w:cstheme="minorHAnsi"/>
          <w:b/>
          <w:szCs w:val="24"/>
        </w:rPr>
      </w:pPr>
    </w:p>
    <w:p w:rsidR="00C504F8" w:rsidRDefault="00C504F8" w:rsidP="00C504F8">
      <w:pPr>
        <w:pStyle w:val="BodyText3"/>
        <w:jc w:val="left"/>
        <w:rPr>
          <w:rFonts w:asciiTheme="majorHAnsi" w:hAnsiTheme="majorHAnsi" w:cstheme="minorHAnsi"/>
          <w:b/>
          <w:szCs w:val="24"/>
        </w:rPr>
      </w:pPr>
      <w:r w:rsidRPr="0081018B">
        <w:rPr>
          <w:rFonts w:asciiTheme="majorHAnsi" w:hAnsiTheme="majorHAnsi" w:cstheme="minorHAnsi"/>
          <w:b/>
          <w:szCs w:val="24"/>
        </w:rPr>
        <w:t>New Highway Department Building</w:t>
      </w:r>
      <w:r>
        <w:rPr>
          <w:rFonts w:asciiTheme="majorHAnsi" w:hAnsiTheme="majorHAnsi" w:cstheme="minorHAnsi"/>
          <w:b/>
          <w:szCs w:val="24"/>
        </w:rPr>
        <w:t xml:space="preserve">, </w:t>
      </w:r>
      <w:r w:rsidRPr="0081018B">
        <w:rPr>
          <w:rFonts w:asciiTheme="majorHAnsi" w:hAnsiTheme="majorHAnsi" w:cstheme="minorHAnsi"/>
          <w:b/>
          <w:szCs w:val="24"/>
        </w:rPr>
        <w:t xml:space="preserve"> Spring Valley.  </w:t>
      </w:r>
    </w:p>
    <w:p w:rsidR="00C504F8" w:rsidRPr="0081018B" w:rsidRDefault="006E7746" w:rsidP="00C504F8">
      <w:pPr>
        <w:pStyle w:val="BodyText3"/>
        <w:jc w:val="left"/>
        <w:rPr>
          <w:rFonts w:asciiTheme="majorHAnsi" w:hAnsiTheme="majorHAnsi" w:cstheme="minorHAnsi"/>
          <w:b/>
          <w:szCs w:val="24"/>
        </w:rPr>
      </w:pPr>
      <w:r>
        <w:rPr>
          <w:rFonts w:asciiTheme="majorHAnsi" w:hAnsiTheme="majorHAnsi" w:cstheme="minorHAnsi"/>
          <w:szCs w:val="24"/>
        </w:rPr>
        <w:lastRenderedPageBreak/>
        <w:t xml:space="preserve">The RFQ and RFP’s were announced. Finalists were selected and had guided site visits by Mark </w:t>
      </w:r>
      <w:proofErr w:type="spellStart"/>
      <w:r>
        <w:rPr>
          <w:rFonts w:asciiTheme="majorHAnsi" w:hAnsiTheme="majorHAnsi" w:cstheme="minorHAnsi"/>
          <w:szCs w:val="24"/>
        </w:rPr>
        <w:t>Attebery</w:t>
      </w:r>
      <w:proofErr w:type="spellEnd"/>
      <w:r>
        <w:rPr>
          <w:rFonts w:asciiTheme="majorHAnsi" w:hAnsiTheme="majorHAnsi" w:cstheme="minorHAnsi"/>
          <w:szCs w:val="24"/>
        </w:rPr>
        <w:t xml:space="preserve">. </w:t>
      </w:r>
      <w:r w:rsidR="00C504F8" w:rsidRPr="00667C84">
        <w:rPr>
          <w:rFonts w:asciiTheme="majorHAnsi" w:hAnsiTheme="majorHAnsi" w:cstheme="minorHAnsi"/>
          <w:szCs w:val="24"/>
        </w:rPr>
        <w:t xml:space="preserve"> Mark </w:t>
      </w:r>
      <w:r>
        <w:rPr>
          <w:rFonts w:asciiTheme="majorHAnsi" w:hAnsiTheme="majorHAnsi" w:cstheme="minorHAnsi"/>
          <w:szCs w:val="24"/>
        </w:rPr>
        <w:t>took over the committee chairmanship</w:t>
      </w:r>
      <w:r w:rsidR="00C504F8" w:rsidRPr="00667C84">
        <w:rPr>
          <w:rFonts w:asciiTheme="majorHAnsi" w:hAnsiTheme="majorHAnsi" w:cstheme="minorHAnsi"/>
          <w:szCs w:val="24"/>
        </w:rPr>
        <w:t xml:space="preserve">.  Members include: </w:t>
      </w:r>
      <w:r>
        <w:rPr>
          <w:rFonts w:asciiTheme="majorHAnsi" w:hAnsiTheme="majorHAnsi" w:cstheme="minorHAnsi"/>
          <w:szCs w:val="24"/>
        </w:rPr>
        <w:t xml:space="preserve">Dan Sherman, </w:t>
      </w:r>
      <w:r w:rsidR="00C504F8" w:rsidRPr="00667C84">
        <w:rPr>
          <w:rFonts w:asciiTheme="majorHAnsi" w:hAnsiTheme="majorHAnsi" w:cstheme="minorHAnsi"/>
          <w:szCs w:val="24"/>
        </w:rPr>
        <w:t xml:space="preserve">Carl </w:t>
      </w:r>
      <w:proofErr w:type="spellStart"/>
      <w:r w:rsidR="00C504F8" w:rsidRPr="00667C84">
        <w:rPr>
          <w:rFonts w:asciiTheme="majorHAnsi" w:hAnsiTheme="majorHAnsi" w:cstheme="minorHAnsi"/>
          <w:szCs w:val="24"/>
        </w:rPr>
        <w:t>Opalek</w:t>
      </w:r>
      <w:proofErr w:type="spellEnd"/>
      <w:r>
        <w:rPr>
          <w:rFonts w:asciiTheme="majorHAnsi" w:hAnsiTheme="majorHAnsi" w:cstheme="minorHAnsi"/>
          <w:szCs w:val="24"/>
        </w:rPr>
        <w:t xml:space="preserve"> and</w:t>
      </w:r>
      <w:r w:rsidR="00C504F8" w:rsidRPr="00667C84">
        <w:rPr>
          <w:rFonts w:asciiTheme="majorHAnsi" w:hAnsiTheme="majorHAnsi" w:cstheme="minorHAnsi"/>
          <w:szCs w:val="24"/>
        </w:rPr>
        <w:t xml:space="preserve"> Ken </w:t>
      </w:r>
      <w:proofErr w:type="spellStart"/>
      <w:r w:rsidR="00C504F8" w:rsidRPr="00667C84">
        <w:rPr>
          <w:rFonts w:asciiTheme="majorHAnsi" w:hAnsiTheme="majorHAnsi" w:cstheme="minorHAnsi"/>
          <w:szCs w:val="24"/>
        </w:rPr>
        <w:t>Linsner</w:t>
      </w:r>
      <w:proofErr w:type="spellEnd"/>
      <w:r>
        <w:rPr>
          <w:rFonts w:asciiTheme="majorHAnsi" w:hAnsiTheme="majorHAnsi" w:cstheme="minorHAnsi"/>
          <w:szCs w:val="24"/>
        </w:rPr>
        <w:t>.</w:t>
      </w:r>
      <w:r w:rsidR="00C504F8" w:rsidRPr="0081018B">
        <w:rPr>
          <w:rFonts w:asciiTheme="majorHAnsi" w:hAnsiTheme="majorHAnsi" w:cstheme="minorHAnsi"/>
          <w:b/>
          <w:szCs w:val="24"/>
        </w:rPr>
        <w:t xml:space="preserve">   </w:t>
      </w:r>
    </w:p>
    <w:p w:rsidR="00C504F8" w:rsidRDefault="00C504F8" w:rsidP="00C504F8">
      <w:pPr>
        <w:pStyle w:val="BodyText3"/>
        <w:jc w:val="left"/>
        <w:rPr>
          <w:rFonts w:asciiTheme="majorHAnsi" w:hAnsiTheme="majorHAnsi" w:cstheme="minorHAnsi"/>
          <w:b/>
          <w:szCs w:val="24"/>
        </w:rPr>
      </w:pPr>
    </w:p>
    <w:p w:rsidR="00C504F8" w:rsidRPr="00EC4F80" w:rsidRDefault="00C504F8" w:rsidP="00C504F8">
      <w:pPr>
        <w:pStyle w:val="BodyText3"/>
        <w:rPr>
          <w:rFonts w:asciiTheme="majorHAnsi" w:hAnsiTheme="majorHAnsi" w:cstheme="minorHAnsi"/>
          <w:b/>
          <w:szCs w:val="24"/>
        </w:rPr>
      </w:pPr>
      <w:r>
        <w:rPr>
          <w:rFonts w:asciiTheme="majorHAnsi" w:hAnsiTheme="majorHAnsi" w:cstheme="minorHAnsi"/>
          <w:b/>
          <w:szCs w:val="24"/>
        </w:rPr>
        <w:t xml:space="preserve">CONSERVATION OF </w:t>
      </w:r>
      <w:r w:rsidRPr="000222CA">
        <w:rPr>
          <w:rFonts w:asciiTheme="majorHAnsi" w:hAnsiTheme="majorHAnsi" w:cstheme="minorHAnsi"/>
          <w:b/>
          <w:szCs w:val="24"/>
        </w:rPr>
        <w:t>EXISTING PUBLIC ARTWORK</w:t>
      </w:r>
    </w:p>
    <w:p w:rsidR="00C504F8" w:rsidRDefault="00C504F8" w:rsidP="00C504F8">
      <w:pPr>
        <w:rPr>
          <w:rFonts w:asciiTheme="majorHAnsi" w:hAnsiTheme="majorHAnsi" w:cstheme="minorHAnsi"/>
          <w:szCs w:val="24"/>
        </w:rPr>
      </w:pPr>
    </w:p>
    <w:p w:rsidR="00C504F8" w:rsidRPr="000222CA" w:rsidRDefault="00C504F8" w:rsidP="00C504F8">
      <w:pPr>
        <w:rPr>
          <w:rFonts w:asciiTheme="majorHAnsi" w:hAnsiTheme="majorHAnsi" w:cstheme="minorHAnsi"/>
          <w:szCs w:val="24"/>
        </w:rPr>
      </w:pPr>
      <w:r w:rsidRPr="000222CA">
        <w:rPr>
          <w:rFonts w:asciiTheme="majorHAnsi" w:hAnsiTheme="majorHAnsi" w:cstheme="minorHAnsi"/>
          <w:szCs w:val="24"/>
        </w:rPr>
        <w:t xml:space="preserve">Over the years, public artwork can </w:t>
      </w:r>
    </w:p>
    <w:p w:rsidR="00C504F8" w:rsidRPr="000222CA" w:rsidRDefault="00C504F8" w:rsidP="00C504F8">
      <w:pPr>
        <w:rPr>
          <w:rFonts w:asciiTheme="majorHAnsi" w:hAnsiTheme="majorHAnsi" w:cstheme="minorHAnsi"/>
          <w:szCs w:val="24"/>
        </w:rPr>
      </w:pPr>
      <w:r w:rsidRPr="000222CA">
        <w:rPr>
          <w:rFonts w:asciiTheme="majorHAnsi" w:hAnsiTheme="majorHAnsi" w:cstheme="minorHAnsi"/>
          <w:szCs w:val="24"/>
        </w:rPr>
        <w:t xml:space="preserve">deteriorate and require restoration. </w:t>
      </w:r>
    </w:p>
    <w:p w:rsidR="00C504F8" w:rsidRDefault="00C504F8" w:rsidP="00C504F8">
      <w:pPr>
        <w:rPr>
          <w:rFonts w:asciiTheme="majorHAnsi" w:hAnsiTheme="majorHAnsi" w:cstheme="minorHAnsi"/>
          <w:b/>
          <w:szCs w:val="24"/>
        </w:rPr>
      </w:pPr>
      <w:r>
        <w:rPr>
          <w:rFonts w:asciiTheme="majorHAnsi" w:hAnsiTheme="majorHAnsi" w:cstheme="minorHAnsi"/>
          <w:szCs w:val="24"/>
        </w:rPr>
        <w:t>M</w:t>
      </w:r>
      <w:r w:rsidRPr="000222CA">
        <w:rPr>
          <w:rFonts w:asciiTheme="majorHAnsi" w:hAnsiTheme="majorHAnsi" w:cstheme="minorHAnsi"/>
          <w:szCs w:val="24"/>
        </w:rPr>
        <w:t xml:space="preserve">aintaining </w:t>
      </w:r>
      <w:r>
        <w:rPr>
          <w:rFonts w:asciiTheme="majorHAnsi" w:hAnsiTheme="majorHAnsi" w:cstheme="minorHAnsi"/>
          <w:szCs w:val="24"/>
        </w:rPr>
        <w:t>c</w:t>
      </w:r>
      <w:r w:rsidRPr="000222CA">
        <w:rPr>
          <w:rFonts w:asciiTheme="majorHAnsi" w:hAnsiTheme="majorHAnsi" w:cstheme="minorHAnsi"/>
          <w:szCs w:val="24"/>
        </w:rPr>
        <w:t>ounty-owned public artwork respects the integrity of the artwork</w:t>
      </w:r>
      <w:r>
        <w:rPr>
          <w:rFonts w:asciiTheme="majorHAnsi" w:hAnsiTheme="majorHAnsi" w:cstheme="minorHAnsi"/>
          <w:szCs w:val="24"/>
        </w:rPr>
        <w:t>, preserves the intent of the artist,</w:t>
      </w:r>
      <w:r w:rsidRPr="000222CA">
        <w:rPr>
          <w:rFonts w:asciiTheme="majorHAnsi" w:hAnsiTheme="majorHAnsi" w:cstheme="minorHAnsi"/>
          <w:szCs w:val="24"/>
        </w:rPr>
        <w:t xml:space="preserve"> </w:t>
      </w:r>
      <w:r>
        <w:rPr>
          <w:rFonts w:asciiTheme="majorHAnsi" w:hAnsiTheme="majorHAnsi" w:cstheme="minorHAnsi"/>
          <w:szCs w:val="24"/>
        </w:rPr>
        <w:t>honors the</w:t>
      </w:r>
      <w:r w:rsidRPr="000222CA">
        <w:rPr>
          <w:rFonts w:asciiTheme="majorHAnsi" w:hAnsiTheme="majorHAnsi" w:cstheme="minorHAnsi"/>
          <w:szCs w:val="24"/>
        </w:rPr>
        <w:t xml:space="preserve"> viewing public, and preserves the value of objects that are a part of the </w:t>
      </w:r>
      <w:r>
        <w:rPr>
          <w:rFonts w:asciiTheme="majorHAnsi" w:hAnsiTheme="majorHAnsi" w:cstheme="minorHAnsi"/>
          <w:szCs w:val="24"/>
        </w:rPr>
        <w:t>c</w:t>
      </w:r>
      <w:r w:rsidRPr="000222CA">
        <w:rPr>
          <w:rFonts w:asciiTheme="majorHAnsi" w:hAnsiTheme="majorHAnsi" w:cstheme="minorHAnsi"/>
          <w:szCs w:val="24"/>
        </w:rPr>
        <w:t>ounty’s asset base</w:t>
      </w:r>
    </w:p>
    <w:p w:rsidR="006064BB" w:rsidRDefault="006064BB" w:rsidP="00C504F8">
      <w:pPr>
        <w:rPr>
          <w:rFonts w:asciiTheme="majorHAnsi" w:hAnsiTheme="majorHAnsi" w:cstheme="minorHAnsi"/>
          <w:b/>
          <w:szCs w:val="24"/>
        </w:rPr>
      </w:pPr>
    </w:p>
    <w:p w:rsidR="00C504F8" w:rsidRPr="007D0A92" w:rsidRDefault="00C504F8" w:rsidP="00C504F8">
      <w:pPr>
        <w:rPr>
          <w:rFonts w:asciiTheme="majorHAnsi" w:hAnsiTheme="majorHAnsi" w:cstheme="minorHAnsi"/>
          <w:szCs w:val="24"/>
        </w:rPr>
      </w:pPr>
      <w:r>
        <w:rPr>
          <w:rFonts w:asciiTheme="majorHAnsi" w:hAnsiTheme="majorHAnsi" w:cstheme="minorHAnsi"/>
          <w:b/>
          <w:szCs w:val="24"/>
        </w:rPr>
        <w:t xml:space="preserve">CONSERVATION COMMITTEE REVIEW </w:t>
      </w:r>
      <w:r w:rsidRPr="00B71755">
        <w:rPr>
          <w:rFonts w:asciiTheme="majorHAnsi" w:hAnsiTheme="majorHAnsi" w:cstheme="minorHAnsi"/>
          <w:b/>
          <w:szCs w:val="24"/>
        </w:rPr>
        <w:t>AND REPORTING</w:t>
      </w:r>
    </w:p>
    <w:p w:rsidR="00C504F8" w:rsidRDefault="00C504F8" w:rsidP="00C504F8">
      <w:pPr>
        <w:rPr>
          <w:rFonts w:asciiTheme="majorHAnsi" w:hAnsiTheme="majorHAnsi" w:cstheme="minorHAnsi"/>
          <w:szCs w:val="24"/>
        </w:rPr>
      </w:pPr>
    </w:p>
    <w:p w:rsidR="00C504F8" w:rsidRDefault="00C504F8" w:rsidP="00C504F8">
      <w:pPr>
        <w:rPr>
          <w:rFonts w:asciiTheme="majorHAnsi" w:hAnsiTheme="majorHAnsi" w:cstheme="minorHAnsi"/>
          <w:szCs w:val="24"/>
        </w:rPr>
      </w:pPr>
      <w:r>
        <w:rPr>
          <w:rFonts w:asciiTheme="majorHAnsi" w:hAnsiTheme="majorHAnsi" w:cstheme="minorHAnsi"/>
          <w:szCs w:val="24"/>
        </w:rPr>
        <w:t>M</w:t>
      </w:r>
      <w:r w:rsidRPr="000222CA">
        <w:rPr>
          <w:rFonts w:asciiTheme="majorHAnsi" w:hAnsiTheme="majorHAnsi" w:cstheme="minorHAnsi"/>
          <w:szCs w:val="24"/>
        </w:rPr>
        <w:t xml:space="preserve">embers of AIPP’s </w:t>
      </w:r>
      <w:r>
        <w:rPr>
          <w:rFonts w:asciiTheme="majorHAnsi" w:hAnsiTheme="majorHAnsi" w:cstheme="minorHAnsi"/>
          <w:szCs w:val="24"/>
        </w:rPr>
        <w:t>Conservation subcommittee, led by appraiser and conservator, Ke</w:t>
      </w:r>
      <w:r w:rsidRPr="000222CA">
        <w:rPr>
          <w:rFonts w:asciiTheme="majorHAnsi" w:hAnsiTheme="majorHAnsi" w:cstheme="minorHAnsi"/>
          <w:szCs w:val="24"/>
        </w:rPr>
        <w:t xml:space="preserve">n </w:t>
      </w:r>
      <w:proofErr w:type="spellStart"/>
      <w:r w:rsidRPr="000222CA">
        <w:rPr>
          <w:rFonts w:asciiTheme="majorHAnsi" w:hAnsiTheme="majorHAnsi" w:cstheme="minorHAnsi"/>
          <w:szCs w:val="24"/>
        </w:rPr>
        <w:t>Linsner</w:t>
      </w:r>
      <w:proofErr w:type="spellEnd"/>
      <w:r>
        <w:rPr>
          <w:rFonts w:asciiTheme="majorHAnsi" w:hAnsiTheme="majorHAnsi" w:cstheme="minorHAnsi"/>
          <w:szCs w:val="24"/>
        </w:rPr>
        <w:t>, conduct semi-annual r</w:t>
      </w:r>
      <w:r w:rsidRPr="000222CA">
        <w:rPr>
          <w:rFonts w:asciiTheme="majorHAnsi" w:hAnsiTheme="majorHAnsi" w:cstheme="minorHAnsi"/>
          <w:szCs w:val="24"/>
        </w:rPr>
        <w:t>eview</w:t>
      </w:r>
      <w:r>
        <w:rPr>
          <w:rFonts w:asciiTheme="majorHAnsi" w:hAnsiTheme="majorHAnsi" w:cstheme="minorHAnsi"/>
          <w:szCs w:val="24"/>
        </w:rPr>
        <w:t>s of</w:t>
      </w:r>
      <w:r w:rsidRPr="000222CA">
        <w:rPr>
          <w:rFonts w:asciiTheme="majorHAnsi" w:hAnsiTheme="majorHAnsi" w:cstheme="minorHAnsi"/>
          <w:szCs w:val="24"/>
        </w:rPr>
        <w:t xml:space="preserve"> existing AIPP-commissioned </w:t>
      </w:r>
      <w:r>
        <w:rPr>
          <w:rFonts w:asciiTheme="majorHAnsi" w:hAnsiTheme="majorHAnsi" w:cstheme="minorHAnsi"/>
          <w:szCs w:val="24"/>
        </w:rPr>
        <w:t xml:space="preserve">artworks </w:t>
      </w:r>
      <w:r w:rsidRPr="000222CA">
        <w:rPr>
          <w:rFonts w:asciiTheme="majorHAnsi" w:hAnsiTheme="majorHAnsi" w:cstheme="minorHAnsi"/>
          <w:szCs w:val="24"/>
        </w:rPr>
        <w:t xml:space="preserve">and issue condition reports </w:t>
      </w:r>
      <w:r>
        <w:rPr>
          <w:rFonts w:asciiTheme="majorHAnsi" w:hAnsiTheme="majorHAnsi" w:cstheme="minorHAnsi"/>
          <w:szCs w:val="24"/>
        </w:rPr>
        <w:t xml:space="preserve">with recommendations for any conservation work needed. AIPP arranges for the restorations or repairs using project funds held back for maintenance needs on the original project. </w:t>
      </w:r>
    </w:p>
    <w:p w:rsidR="006064BB" w:rsidRPr="000222CA" w:rsidRDefault="00C504F8" w:rsidP="006064BB">
      <w:pPr>
        <w:rPr>
          <w:rFonts w:asciiTheme="majorHAnsi" w:hAnsiTheme="majorHAnsi" w:cstheme="minorHAnsi"/>
          <w:szCs w:val="24"/>
        </w:rPr>
      </w:pPr>
      <w:r>
        <w:rPr>
          <w:rFonts w:asciiTheme="majorHAnsi" w:hAnsiTheme="majorHAnsi" w:cstheme="minorHAnsi"/>
          <w:szCs w:val="24"/>
        </w:rPr>
        <w:t>In 202</w:t>
      </w:r>
      <w:r w:rsidR="006064BB">
        <w:rPr>
          <w:rFonts w:asciiTheme="majorHAnsi" w:hAnsiTheme="majorHAnsi" w:cstheme="minorHAnsi"/>
          <w:szCs w:val="24"/>
        </w:rPr>
        <w:t>2</w:t>
      </w:r>
      <w:r>
        <w:rPr>
          <w:rFonts w:asciiTheme="majorHAnsi" w:hAnsiTheme="majorHAnsi" w:cstheme="minorHAnsi"/>
          <w:szCs w:val="24"/>
        </w:rPr>
        <w:t xml:space="preserve">, </w:t>
      </w:r>
      <w:proofErr w:type="spellStart"/>
      <w:r w:rsidR="006064BB">
        <w:rPr>
          <w:rFonts w:asciiTheme="majorHAnsi" w:hAnsiTheme="majorHAnsi" w:cstheme="minorHAnsi"/>
          <w:szCs w:val="24"/>
        </w:rPr>
        <w:t>KenLinsner</w:t>
      </w:r>
      <w:proofErr w:type="spellEnd"/>
      <w:r w:rsidR="006064BB">
        <w:rPr>
          <w:rFonts w:asciiTheme="majorHAnsi" w:hAnsiTheme="majorHAnsi" w:cstheme="minorHAnsi"/>
          <w:szCs w:val="24"/>
        </w:rPr>
        <w:t xml:space="preserve">, Carl </w:t>
      </w:r>
      <w:proofErr w:type="spellStart"/>
      <w:r w:rsidR="006064BB">
        <w:rPr>
          <w:rFonts w:asciiTheme="majorHAnsi" w:hAnsiTheme="majorHAnsi" w:cstheme="minorHAnsi"/>
          <w:szCs w:val="24"/>
        </w:rPr>
        <w:t>Opalek</w:t>
      </w:r>
      <w:proofErr w:type="spellEnd"/>
      <w:r w:rsidR="006064BB">
        <w:rPr>
          <w:rFonts w:asciiTheme="majorHAnsi" w:hAnsiTheme="majorHAnsi" w:cstheme="minorHAnsi"/>
          <w:szCs w:val="24"/>
        </w:rPr>
        <w:t xml:space="preserve"> and Debbie Silberberg performed assessments.</w:t>
      </w:r>
    </w:p>
    <w:p w:rsidR="00C504F8" w:rsidRDefault="00C504F8" w:rsidP="00C504F8">
      <w:pPr>
        <w:rPr>
          <w:rFonts w:asciiTheme="majorHAnsi" w:hAnsiTheme="majorHAnsi" w:cstheme="minorHAnsi"/>
          <w:szCs w:val="24"/>
        </w:rPr>
      </w:pPr>
    </w:p>
    <w:p w:rsidR="006064BB" w:rsidRDefault="006064BB" w:rsidP="00C504F8">
      <w:pPr>
        <w:rPr>
          <w:rFonts w:asciiTheme="majorHAnsi" w:hAnsiTheme="majorHAnsi" w:cstheme="minorHAnsi"/>
          <w:b/>
          <w:szCs w:val="24"/>
          <w:u w:val="single"/>
        </w:rPr>
      </w:pPr>
    </w:p>
    <w:p w:rsidR="00C504F8" w:rsidRPr="00E7756E" w:rsidRDefault="00C504F8" w:rsidP="00C504F8">
      <w:pPr>
        <w:rPr>
          <w:rFonts w:asciiTheme="majorHAnsi" w:hAnsiTheme="majorHAnsi" w:cstheme="minorHAnsi"/>
          <w:b/>
          <w:szCs w:val="24"/>
          <w:u w:val="single"/>
        </w:rPr>
      </w:pPr>
      <w:r w:rsidRPr="00E7756E">
        <w:rPr>
          <w:rFonts w:asciiTheme="majorHAnsi" w:hAnsiTheme="majorHAnsi" w:cstheme="minorHAnsi"/>
          <w:b/>
          <w:szCs w:val="24"/>
          <w:u w:val="single"/>
        </w:rPr>
        <w:t>CONNECTING TO THE PUBLIC:</w:t>
      </w:r>
    </w:p>
    <w:p w:rsidR="00C504F8" w:rsidRDefault="00C504F8" w:rsidP="00C504F8">
      <w:pPr>
        <w:rPr>
          <w:rFonts w:asciiTheme="majorHAnsi" w:hAnsiTheme="majorHAnsi" w:cstheme="minorHAnsi"/>
          <w:b/>
          <w:szCs w:val="24"/>
        </w:rPr>
      </w:pPr>
      <w:r>
        <w:rPr>
          <w:rFonts w:asciiTheme="majorHAnsi" w:hAnsiTheme="majorHAnsi" w:cstheme="minorHAnsi"/>
          <w:b/>
          <w:szCs w:val="24"/>
        </w:rPr>
        <w:t>AIPP ONLINE AND AIPP SOCIAL MEDIA</w:t>
      </w:r>
    </w:p>
    <w:p w:rsidR="00C504F8" w:rsidRDefault="00C504F8" w:rsidP="00C504F8">
      <w:pPr>
        <w:rPr>
          <w:rFonts w:asciiTheme="majorHAnsi" w:hAnsiTheme="majorHAnsi" w:cstheme="minorHAnsi"/>
          <w:b/>
          <w:szCs w:val="24"/>
        </w:rPr>
      </w:pPr>
    </w:p>
    <w:p w:rsidR="00C504F8" w:rsidRPr="000222CA" w:rsidRDefault="00C504F8" w:rsidP="00C504F8">
      <w:pPr>
        <w:rPr>
          <w:rFonts w:asciiTheme="majorHAnsi" w:hAnsiTheme="majorHAnsi" w:cstheme="minorHAnsi"/>
          <w:b/>
          <w:szCs w:val="24"/>
        </w:rPr>
      </w:pPr>
      <w:r w:rsidRPr="000222CA">
        <w:rPr>
          <w:rFonts w:asciiTheme="majorHAnsi" w:hAnsiTheme="majorHAnsi" w:cstheme="minorHAnsi"/>
          <w:b/>
          <w:szCs w:val="24"/>
        </w:rPr>
        <w:t>AIPP Website</w:t>
      </w:r>
    </w:p>
    <w:p w:rsidR="00C504F8" w:rsidRPr="00650A4D" w:rsidRDefault="00C504F8" w:rsidP="00C504F8">
      <w:pPr>
        <w:rPr>
          <w:rFonts w:asciiTheme="majorHAnsi" w:hAnsiTheme="majorHAnsi" w:cstheme="minorHAnsi"/>
          <w:b/>
          <w:color w:val="0070C0"/>
          <w:szCs w:val="24"/>
          <w:u w:val="single"/>
        </w:rPr>
      </w:pPr>
      <w:r w:rsidRPr="00650A4D">
        <w:rPr>
          <w:rFonts w:asciiTheme="majorHAnsi" w:hAnsiTheme="majorHAnsi" w:cstheme="minorHAnsi"/>
          <w:b/>
          <w:color w:val="0070C0"/>
          <w:szCs w:val="24"/>
          <w:u w:val="single"/>
        </w:rPr>
        <w:t xml:space="preserve">www.aipprockland.org </w:t>
      </w:r>
    </w:p>
    <w:p w:rsidR="00C504F8" w:rsidRDefault="00C504F8" w:rsidP="00C504F8">
      <w:pPr>
        <w:rPr>
          <w:rFonts w:asciiTheme="majorHAnsi" w:hAnsiTheme="majorHAnsi" w:cstheme="minorHAnsi"/>
          <w:szCs w:val="24"/>
        </w:rPr>
      </w:pPr>
      <w:r>
        <w:rPr>
          <w:rFonts w:asciiTheme="majorHAnsi" w:hAnsiTheme="majorHAnsi" w:cstheme="minorHAnsi"/>
          <w:szCs w:val="24"/>
        </w:rPr>
        <w:t>The website announces</w:t>
      </w:r>
      <w:r w:rsidRPr="000222CA">
        <w:rPr>
          <w:rFonts w:asciiTheme="majorHAnsi" w:hAnsiTheme="majorHAnsi" w:cstheme="minorHAnsi"/>
          <w:szCs w:val="24"/>
        </w:rPr>
        <w:t xml:space="preserve"> c</w:t>
      </w:r>
      <w:r>
        <w:rPr>
          <w:rFonts w:asciiTheme="majorHAnsi" w:hAnsiTheme="majorHAnsi" w:cstheme="minorHAnsi"/>
          <w:szCs w:val="24"/>
        </w:rPr>
        <w:t xml:space="preserve">alls for entry for upcoming projects, features an </w:t>
      </w:r>
      <w:r w:rsidRPr="000222CA">
        <w:rPr>
          <w:rFonts w:asciiTheme="majorHAnsi" w:hAnsiTheme="majorHAnsi" w:cstheme="minorHAnsi"/>
          <w:szCs w:val="24"/>
        </w:rPr>
        <w:t>archive of completed projects with photos</w:t>
      </w:r>
      <w:r>
        <w:rPr>
          <w:rFonts w:asciiTheme="majorHAnsi" w:hAnsiTheme="majorHAnsi" w:cstheme="minorHAnsi"/>
          <w:szCs w:val="24"/>
        </w:rPr>
        <w:t xml:space="preserve"> and </w:t>
      </w:r>
      <w:r w:rsidRPr="000222CA">
        <w:rPr>
          <w:rFonts w:asciiTheme="majorHAnsi" w:hAnsiTheme="majorHAnsi" w:cstheme="minorHAnsi"/>
          <w:szCs w:val="24"/>
        </w:rPr>
        <w:t>descriptions</w:t>
      </w:r>
      <w:r>
        <w:rPr>
          <w:rFonts w:asciiTheme="majorHAnsi" w:hAnsiTheme="majorHAnsi" w:cstheme="minorHAnsi"/>
          <w:szCs w:val="24"/>
        </w:rPr>
        <w:t xml:space="preserve">, </w:t>
      </w:r>
      <w:r w:rsidRPr="000222CA">
        <w:rPr>
          <w:rFonts w:asciiTheme="majorHAnsi" w:hAnsiTheme="majorHAnsi" w:cstheme="minorHAnsi"/>
          <w:szCs w:val="24"/>
        </w:rPr>
        <w:t xml:space="preserve">and a </w:t>
      </w:r>
      <w:r>
        <w:rPr>
          <w:rFonts w:asciiTheme="majorHAnsi" w:hAnsiTheme="majorHAnsi" w:cstheme="minorHAnsi"/>
          <w:szCs w:val="24"/>
        </w:rPr>
        <w:t xml:space="preserve">clickable </w:t>
      </w:r>
      <w:r w:rsidRPr="000222CA">
        <w:rPr>
          <w:rFonts w:asciiTheme="majorHAnsi" w:hAnsiTheme="majorHAnsi" w:cstheme="minorHAnsi"/>
          <w:szCs w:val="24"/>
        </w:rPr>
        <w:t>site map</w:t>
      </w:r>
      <w:r>
        <w:rPr>
          <w:rFonts w:asciiTheme="majorHAnsi" w:hAnsiTheme="majorHAnsi" w:cstheme="minorHAnsi"/>
          <w:szCs w:val="24"/>
        </w:rPr>
        <w:t xml:space="preserve"> with directions. </w:t>
      </w:r>
      <w:r w:rsidRPr="000222CA">
        <w:rPr>
          <w:rFonts w:asciiTheme="majorHAnsi" w:hAnsiTheme="majorHAnsi" w:cstheme="minorHAnsi"/>
          <w:szCs w:val="24"/>
        </w:rPr>
        <w:t xml:space="preserve"> A</w:t>
      </w:r>
      <w:r>
        <w:rPr>
          <w:rFonts w:asciiTheme="majorHAnsi" w:hAnsiTheme="majorHAnsi" w:cstheme="minorHAnsi"/>
          <w:szCs w:val="24"/>
        </w:rPr>
        <w:t xml:space="preserve"> </w:t>
      </w:r>
      <w:r w:rsidRPr="000222CA">
        <w:rPr>
          <w:rFonts w:asciiTheme="majorHAnsi" w:hAnsiTheme="majorHAnsi" w:cstheme="minorHAnsi"/>
          <w:szCs w:val="24"/>
        </w:rPr>
        <w:t xml:space="preserve">video </w:t>
      </w:r>
      <w:r>
        <w:rPr>
          <w:rFonts w:asciiTheme="majorHAnsi" w:hAnsiTheme="majorHAnsi" w:cstheme="minorHAnsi"/>
          <w:szCs w:val="24"/>
        </w:rPr>
        <w:t xml:space="preserve">featuring many projects and the history of the program </w:t>
      </w:r>
      <w:r w:rsidRPr="000222CA">
        <w:rPr>
          <w:rFonts w:asciiTheme="majorHAnsi" w:hAnsiTheme="majorHAnsi" w:cstheme="minorHAnsi"/>
          <w:szCs w:val="24"/>
        </w:rPr>
        <w:t>is posted on</w:t>
      </w:r>
      <w:r>
        <w:rPr>
          <w:rFonts w:asciiTheme="majorHAnsi" w:hAnsiTheme="majorHAnsi" w:cstheme="minorHAnsi"/>
          <w:szCs w:val="24"/>
        </w:rPr>
        <w:t xml:space="preserve">line </w:t>
      </w:r>
      <w:r w:rsidRPr="000222CA">
        <w:rPr>
          <w:rFonts w:asciiTheme="majorHAnsi" w:hAnsiTheme="majorHAnsi" w:cstheme="minorHAnsi"/>
          <w:szCs w:val="24"/>
        </w:rPr>
        <w:t>for public viewing.</w:t>
      </w:r>
      <w:r>
        <w:rPr>
          <w:rFonts w:asciiTheme="majorHAnsi" w:hAnsiTheme="majorHAnsi" w:cstheme="minorHAnsi"/>
          <w:szCs w:val="24"/>
        </w:rPr>
        <w:t xml:space="preserve"> Managed by Lisa D’Amico, the website archives the Minutes of past meetings and Annual Reports.</w:t>
      </w:r>
    </w:p>
    <w:p w:rsidR="00C504F8" w:rsidRDefault="00C504F8" w:rsidP="00C504F8">
      <w:pPr>
        <w:pStyle w:val="Heading1"/>
        <w:jc w:val="left"/>
        <w:rPr>
          <w:rFonts w:asciiTheme="majorHAnsi" w:hAnsiTheme="majorHAnsi" w:cstheme="minorHAnsi"/>
          <w:szCs w:val="24"/>
        </w:rPr>
      </w:pPr>
    </w:p>
    <w:p w:rsidR="00C504F8" w:rsidRDefault="00C504F8" w:rsidP="00C504F8">
      <w:pPr>
        <w:pStyle w:val="Heading1"/>
        <w:jc w:val="left"/>
        <w:rPr>
          <w:rFonts w:asciiTheme="majorHAnsi" w:hAnsiTheme="majorHAnsi" w:cstheme="minorHAnsi"/>
          <w:szCs w:val="24"/>
        </w:rPr>
      </w:pPr>
      <w:r>
        <w:rPr>
          <w:rFonts w:asciiTheme="majorHAnsi" w:hAnsiTheme="majorHAnsi" w:cstheme="minorHAnsi"/>
          <w:szCs w:val="24"/>
        </w:rPr>
        <w:t>Social Media</w:t>
      </w:r>
    </w:p>
    <w:p w:rsidR="00C504F8" w:rsidRDefault="00C504F8" w:rsidP="00C504F8">
      <w:pPr>
        <w:rPr>
          <w:rFonts w:asciiTheme="majorHAnsi" w:hAnsiTheme="majorHAnsi" w:cstheme="majorHAnsi"/>
        </w:rPr>
      </w:pPr>
      <w:r w:rsidRPr="00E7756E">
        <w:rPr>
          <w:rFonts w:asciiTheme="majorHAnsi" w:hAnsiTheme="majorHAnsi" w:cstheme="majorHAnsi"/>
        </w:rPr>
        <w:t xml:space="preserve">AIPP committee member, Lisa D’Amico, </w:t>
      </w:r>
      <w:r>
        <w:rPr>
          <w:rFonts w:asciiTheme="majorHAnsi" w:hAnsiTheme="majorHAnsi" w:cstheme="majorHAnsi"/>
        </w:rPr>
        <w:t xml:space="preserve">manages the </w:t>
      </w:r>
      <w:r w:rsidRPr="00E7756E">
        <w:rPr>
          <w:rFonts w:asciiTheme="majorHAnsi" w:hAnsiTheme="majorHAnsi" w:cstheme="majorHAnsi"/>
        </w:rPr>
        <w:t xml:space="preserve">AIPP Facebook </w:t>
      </w:r>
      <w:r>
        <w:rPr>
          <w:rFonts w:asciiTheme="majorHAnsi" w:hAnsiTheme="majorHAnsi" w:cstheme="majorHAnsi"/>
        </w:rPr>
        <w:t xml:space="preserve">and Instagram </w:t>
      </w:r>
      <w:r w:rsidRPr="00E7756E">
        <w:rPr>
          <w:rFonts w:asciiTheme="majorHAnsi" w:hAnsiTheme="majorHAnsi" w:cstheme="majorHAnsi"/>
        </w:rPr>
        <w:t>page</w:t>
      </w:r>
      <w:r>
        <w:rPr>
          <w:rFonts w:asciiTheme="majorHAnsi" w:hAnsiTheme="majorHAnsi" w:cstheme="majorHAnsi"/>
        </w:rPr>
        <w:t>s</w:t>
      </w:r>
      <w:r w:rsidRPr="00E7756E">
        <w:rPr>
          <w:rFonts w:asciiTheme="majorHAnsi" w:hAnsiTheme="majorHAnsi" w:cstheme="majorHAnsi"/>
        </w:rPr>
        <w:t xml:space="preserve"> </w:t>
      </w:r>
      <w:r>
        <w:rPr>
          <w:rFonts w:asciiTheme="majorHAnsi" w:hAnsiTheme="majorHAnsi" w:cstheme="majorHAnsi"/>
        </w:rPr>
        <w:t xml:space="preserve">and YouTube  channel </w:t>
      </w:r>
      <w:r w:rsidRPr="00E7756E">
        <w:rPr>
          <w:rFonts w:asciiTheme="majorHAnsi" w:hAnsiTheme="majorHAnsi" w:cstheme="majorHAnsi"/>
        </w:rPr>
        <w:t>that</w:t>
      </w:r>
      <w:r>
        <w:rPr>
          <w:rFonts w:asciiTheme="majorHAnsi" w:hAnsiTheme="majorHAnsi" w:cstheme="majorHAnsi"/>
        </w:rPr>
        <w:t xml:space="preserve"> feature</w:t>
      </w:r>
      <w:r w:rsidRPr="00E7756E">
        <w:rPr>
          <w:rFonts w:asciiTheme="majorHAnsi" w:hAnsiTheme="majorHAnsi" w:cstheme="majorHAnsi"/>
        </w:rPr>
        <w:t xml:space="preserve"> </w:t>
      </w:r>
      <w:r>
        <w:rPr>
          <w:rFonts w:asciiTheme="majorHAnsi" w:hAnsiTheme="majorHAnsi" w:cstheme="majorHAnsi"/>
        </w:rPr>
        <w:t>up-to-date</w:t>
      </w:r>
      <w:r w:rsidRPr="00E7756E">
        <w:rPr>
          <w:rFonts w:asciiTheme="majorHAnsi" w:hAnsiTheme="majorHAnsi" w:cstheme="majorHAnsi"/>
        </w:rPr>
        <w:t xml:space="preserve"> news and studio-based video interviews with AIPP commissioned artists. </w:t>
      </w:r>
      <w:r>
        <w:rPr>
          <w:rFonts w:asciiTheme="majorHAnsi" w:hAnsiTheme="majorHAnsi" w:cstheme="majorHAnsi"/>
        </w:rPr>
        <w:t>In 202</w:t>
      </w:r>
      <w:r w:rsidR="006064BB">
        <w:rPr>
          <w:rFonts w:asciiTheme="majorHAnsi" w:hAnsiTheme="majorHAnsi" w:cstheme="majorHAnsi"/>
        </w:rPr>
        <w:t>2</w:t>
      </w:r>
      <w:r>
        <w:rPr>
          <w:rFonts w:asciiTheme="majorHAnsi" w:hAnsiTheme="majorHAnsi" w:cstheme="majorHAnsi"/>
        </w:rPr>
        <w:t>, AIPP</w:t>
      </w:r>
      <w:r w:rsidR="006064BB">
        <w:rPr>
          <w:rFonts w:asciiTheme="majorHAnsi" w:hAnsiTheme="majorHAnsi" w:cstheme="majorHAnsi"/>
        </w:rPr>
        <w:t>’s</w:t>
      </w:r>
      <w:r>
        <w:rPr>
          <w:rFonts w:asciiTheme="majorHAnsi" w:hAnsiTheme="majorHAnsi" w:cstheme="majorHAnsi"/>
        </w:rPr>
        <w:t xml:space="preserve"> social media campaign</w:t>
      </w:r>
      <w:r w:rsidR="006064BB">
        <w:rPr>
          <w:rFonts w:asciiTheme="majorHAnsi" w:hAnsiTheme="majorHAnsi" w:cstheme="majorHAnsi"/>
        </w:rPr>
        <w:t xml:space="preserve"> featured Public Art in Autumn</w:t>
      </w:r>
      <w:r>
        <w:rPr>
          <w:rFonts w:asciiTheme="majorHAnsi" w:hAnsiTheme="majorHAnsi" w:cstheme="majorHAnsi"/>
        </w:rPr>
        <w:t>.</w:t>
      </w:r>
    </w:p>
    <w:p w:rsidR="00C504F8" w:rsidRDefault="00C504F8" w:rsidP="00C504F8"/>
    <w:p w:rsidR="00C504F8" w:rsidRDefault="00C504F8" w:rsidP="00C504F8">
      <w:pPr>
        <w:rPr>
          <w:rFonts w:asciiTheme="majorHAnsi" w:hAnsiTheme="majorHAnsi" w:cstheme="majorHAnsi"/>
          <w:b/>
        </w:rPr>
      </w:pPr>
      <w:r w:rsidRPr="00DF72A8">
        <w:rPr>
          <w:rFonts w:asciiTheme="majorHAnsi" w:hAnsiTheme="majorHAnsi" w:cstheme="majorHAnsi"/>
          <w:b/>
        </w:rPr>
        <w:t>Library-Based Enrichment Classes</w:t>
      </w:r>
      <w:r>
        <w:rPr>
          <w:rFonts w:asciiTheme="majorHAnsi" w:hAnsiTheme="majorHAnsi" w:cstheme="majorHAnsi"/>
          <w:b/>
        </w:rPr>
        <w:t xml:space="preserve"> </w:t>
      </w:r>
    </w:p>
    <w:p w:rsidR="003971CE" w:rsidRDefault="00C504F8" w:rsidP="003971CE">
      <w:pPr>
        <w:rPr>
          <w:rFonts w:asciiTheme="majorHAnsi" w:hAnsiTheme="majorHAnsi" w:cstheme="majorHAnsi"/>
        </w:rPr>
      </w:pPr>
      <w:r>
        <w:rPr>
          <w:rFonts w:asciiTheme="majorHAnsi" w:hAnsiTheme="majorHAnsi" w:cstheme="majorHAnsi"/>
        </w:rPr>
        <w:t>In 202</w:t>
      </w:r>
      <w:r w:rsidR="001B1056">
        <w:rPr>
          <w:rFonts w:asciiTheme="majorHAnsi" w:hAnsiTheme="majorHAnsi" w:cstheme="majorHAnsi"/>
        </w:rPr>
        <w:t>2</w:t>
      </w:r>
      <w:r>
        <w:rPr>
          <w:rFonts w:asciiTheme="majorHAnsi" w:hAnsiTheme="majorHAnsi" w:cstheme="majorHAnsi"/>
        </w:rPr>
        <w:t>, AIPP</w:t>
      </w:r>
      <w:r w:rsidR="003971CE">
        <w:rPr>
          <w:rFonts w:asciiTheme="majorHAnsi" w:hAnsiTheme="majorHAnsi" w:cstheme="majorHAnsi"/>
        </w:rPr>
        <w:t xml:space="preserve"> resumed it</w:t>
      </w:r>
      <w:r>
        <w:rPr>
          <w:rFonts w:asciiTheme="majorHAnsi" w:hAnsiTheme="majorHAnsi" w:cstheme="majorHAnsi"/>
        </w:rPr>
        <w:t xml:space="preserve">s outreach </w:t>
      </w:r>
      <w:r w:rsidR="003971CE">
        <w:rPr>
          <w:rFonts w:asciiTheme="majorHAnsi" w:hAnsiTheme="majorHAnsi" w:cstheme="majorHAnsi"/>
        </w:rPr>
        <w:t xml:space="preserve">programs with </w:t>
      </w:r>
      <w:r>
        <w:rPr>
          <w:rFonts w:asciiTheme="majorHAnsi" w:hAnsiTheme="majorHAnsi" w:cstheme="majorHAnsi"/>
        </w:rPr>
        <w:t xml:space="preserve">classes </w:t>
      </w:r>
      <w:r w:rsidR="003971CE">
        <w:rPr>
          <w:rFonts w:asciiTheme="majorHAnsi" w:hAnsiTheme="majorHAnsi" w:cstheme="majorHAnsi"/>
        </w:rPr>
        <w:t xml:space="preserve">at the Palisades, Suffern and New City libraries and at Good Samaritan Hospital and Hopper House. </w:t>
      </w:r>
      <w:r w:rsidR="006B2BFA">
        <w:rPr>
          <w:rFonts w:asciiTheme="majorHAnsi" w:hAnsiTheme="majorHAnsi" w:cstheme="majorHAnsi"/>
        </w:rPr>
        <w:t xml:space="preserve">Debbie </w:t>
      </w:r>
      <w:proofErr w:type="spellStart"/>
      <w:r w:rsidR="006B2BFA">
        <w:rPr>
          <w:rFonts w:asciiTheme="majorHAnsi" w:hAnsiTheme="majorHAnsi" w:cstheme="majorHAnsi"/>
        </w:rPr>
        <w:t>Silberverg</w:t>
      </w:r>
      <w:proofErr w:type="spellEnd"/>
      <w:r w:rsidR="006B2BFA">
        <w:rPr>
          <w:rFonts w:asciiTheme="majorHAnsi" w:hAnsiTheme="majorHAnsi" w:cstheme="majorHAnsi"/>
        </w:rPr>
        <w:t xml:space="preserve"> became Chair of the Education Committee. Members: June Lee </w:t>
      </w:r>
      <w:proofErr w:type="spellStart"/>
      <w:r w:rsidR="006B2BFA">
        <w:rPr>
          <w:rFonts w:asciiTheme="majorHAnsi" w:hAnsiTheme="majorHAnsi" w:cstheme="majorHAnsi"/>
        </w:rPr>
        <w:t>VanDunk</w:t>
      </w:r>
      <w:proofErr w:type="spellEnd"/>
      <w:r w:rsidR="006B2BFA">
        <w:rPr>
          <w:rFonts w:asciiTheme="majorHAnsi" w:hAnsiTheme="majorHAnsi" w:cstheme="majorHAnsi"/>
        </w:rPr>
        <w:t>.</w:t>
      </w:r>
    </w:p>
    <w:p w:rsidR="003971CE" w:rsidRDefault="003971CE" w:rsidP="003971CE">
      <w:pPr>
        <w:rPr>
          <w:rFonts w:asciiTheme="majorHAnsi" w:hAnsiTheme="majorHAnsi" w:cstheme="majorHAnsi"/>
        </w:rPr>
      </w:pPr>
    </w:p>
    <w:p w:rsidR="003971CE" w:rsidRPr="003971CE" w:rsidRDefault="003971CE" w:rsidP="003971CE">
      <w:pPr>
        <w:rPr>
          <w:rFonts w:asciiTheme="majorHAnsi" w:hAnsiTheme="majorHAnsi" w:cstheme="majorHAnsi"/>
          <w:b/>
        </w:rPr>
      </w:pPr>
      <w:r w:rsidRPr="003971CE">
        <w:rPr>
          <w:rFonts w:asciiTheme="majorHAnsi" w:hAnsiTheme="majorHAnsi" w:cstheme="majorHAnsi"/>
          <w:b/>
        </w:rPr>
        <w:t>AIPP Outreach</w:t>
      </w:r>
    </w:p>
    <w:p w:rsidR="00C504F8" w:rsidRDefault="003971CE" w:rsidP="003971CE">
      <w:pPr>
        <w:rPr>
          <w:rFonts w:asciiTheme="majorHAnsi" w:hAnsiTheme="majorHAnsi" w:cstheme="majorHAnsi"/>
        </w:rPr>
      </w:pPr>
      <w:r>
        <w:rPr>
          <w:rFonts w:asciiTheme="majorHAnsi" w:hAnsiTheme="majorHAnsi" w:cstheme="majorHAnsi"/>
        </w:rPr>
        <w:t xml:space="preserve"> AIPP was invited to participate in the Garnerville Arts Festival and also in the Rockland Arts Festival at the Palisades Center. AIPP promotional materials were at the Tourism Expo at the Javits Center in NYC. </w:t>
      </w:r>
    </w:p>
    <w:p w:rsidR="003971CE" w:rsidRDefault="003971CE" w:rsidP="003971CE">
      <w:pPr>
        <w:rPr>
          <w:rFonts w:asciiTheme="majorHAnsi" w:hAnsiTheme="majorHAnsi" w:cstheme="minorHAnsi"/>
          <w:szCs w:val="24"/>
        </w:rPr>
      </w:pPr>
    </w:p>
    <w:p w:rsidR="00C504F8" w:rsidRPr="000222CA" w:rsidRDefault="00C504F8" w:rsidP="00C504F8">
      <w:pPr>
        <w:pStyle w:val="Heading2"/>
        <w:rPr>
          <w:rFonts w:asciiTheme="majorHAnsi" w:hAnsiTheme="majorHAnsi" w:cstheme="minorHAnsi"/>
          <w:szCs w:val="24"/>
        </w:rPr>
      </w:pPr>
      <w:proofErr w:type="spellStart"/>
      <w:r>
        <w:rPr>
          <w:rFonts w:asciiTheme="majorHAnsi" w:hAnsiTheme="majorHAnsi" w:cstheme="minorHAnsi"/>
          <w:szCs w:val="24"/>
        </w:rPr>
        <w:t>Aipp</w:t>
      </w:r>
      <w:proofErr w:type="spellEnd"/>
      <w:r>
        <w:rPr>
          <w:rFonts w:asciiTheme="majorHAnsi" w:hAnsiTheme="majorHAnsi" w:cstheme="minorHAnsi"/>
          <w:szCs w:val="24"/>
        </w:rPr>
        <w:t xml:space="preserve"> PR and Photo Archive</w:t>
      </w:r>
    </w:p>
    <w:p w:rsidR="00C504F8" w:rsidRDefault="00C504F8" w:rsidP="00C504F8">
      <w:pPr>
        <w:rPr>
          <w:rFonts w:asciiTheme="majorHAnsi" w:hAnsiTheme="majorHAnsi" w:cstheme="minorHAnsi"/>
          <w:szCs w:val="24"/>
        </w:rPr>
      </w:pPr>
      <w:r w:rsidRPr="000222CA">
        <w:rPr>
          <w:rFonts w:asciiTheme="majorHAnsi" w:hAnsiTheme="majorHAnsi" w:cstheme="minorHAnsi"/>
          <w:szCs w:val="24"/>
        </w:rPr>
        <w:t>The AIPP Committee maintains an archive of video, photos and press coverage of AIPP installations and artworks</w:t>
      </w:r>
      <w:r>
        <w:rPr>
          <w:rFonts w:asciiTheme="majorHAnsi" w:hAnsiTheme="majorHAnsi" w:cstheme="minorHAnsi"/>
          <w:szCs w:val="24"/>
        </w:rPr>
        <w:t>. Committee member</w:t>
      </w:r>
      <w:r w:rsidRPr="000222CA">
        <w:rPr>
          <w:rFonts w:asciiTheme="majorHAnsi" w:hAnsiTheme="majorHAnsi" w:cstheme="minorHAnsi"/>
          <w:szCs w:val="24"/>
        </w:rPr>
        <w:t xml:space="preserve"> Judy </w:t>
      </w:r>
      <w:proofErr w:type="spellStart"/>
      <w:r w:rsidRPr="000222CA">
        <w:rPr>
          <w:rFonts w:asciiTheme="majorHAnsi" w:hAnsiTheme="majorHAnsi" w:cstheme="minorHAnsi"/>
          <w:szCs w:val="24"/>
        </w:rPr>
        <w:t>Esterow</w:t>
      </w:r>
      <w:proofErr w:type="spellEnd"/>
      <w:r>
        <w:rPr>
          <w:rFonts w:asciiTheme="majorHAnsi" w:hAnsiTheme="majorHAnsi" w:cstheme="minorHAnsi"/>
          <w:szCs w:val="24"/>
        </w:rPr>
        <w:t xml:space="preserve"> chairs the PR committee, </w:t>
      </w:r>
      <w:r w:rsidRPr="000222CA">
        <w:rPr>
          <w:rFonts w:asciiTheme="majorHAnsi" w:hAnsiTheme="majorHAnsi" w:cstheme="minorHAnsi"/>
          <w:szCs w:val="24"/>
        </w:rPr>
        <w:t>prepares press releases on completed projects</w:t>
      </w:r>
      <w:r>
        <w:rPr>
          <w:rFonts w:asciiTheme="majorHAnsi" w:hAnsiTheme="majorHAnsi" w:cstheme="minorHAnsi"/>
          <w:szCs w:val="24"/>
        </w:rPr>
        <w:t xml:space="preserve"> and coordinates dedication ceremonies and their associated print and electronic news media releases.  AIPP posts its completed projects on The Public Art Archive.</w:t>
      </w:r>
    </w:p>
    <w:p w:rsidR="00C504F8" w:rsidRDefault="00C504F8" w:rsidP="00C504F8">
      <w:pPr>
        <w:rPr>
          <w:rFonts w:asciiTheme="majorHAnsi" w:hAnsiTheme="majorHAnsi" w:cstheme="minorHAnsi"/>
          <w:szCs w:val="24"/>
        </w:rPr>
      </w:pPr>
    </w:p>
    <w:p w:rsidR="00C504F8" w:rsidRPr="000222CA" w:rsidRDefault="00C504F8" w:rsidP="00C504F8">
      <w:pPr>
        <w:rPr>
          <w:rFonts w:asciiTheme="majorHAnsi" w:hAnsiTheme="majorHAnsi" w:cstheme="minorHAnsi"/>
          <w:szCs w:val="24"/>
        </w:rPr>
      </w:pPr>
    </w:p>
    <w:p w:rsidR="00C504F8" w:rsidRPr="00725C11" w:rsidRDefault="00C504F8" w:rsidP="00C504F8"/>
    <w:p w:rsidR="00C504F8" w:rsidRPr="000222CA" w:rsidRDefault="00C504F8" w:rsidP="00C504F8">
      <w:pPr>
        <w:pStyle w:val="Heading1"/>
        <w:jc w:val="left"/>
        <w:rPr>
          <w:rFonts w:asciiTheme="majorHAnsi" w:hAnsiTheme="majorHAnsi" w:cstheme="minorHAnsi"/>
          <w:szCs w:val="24"/>
        </w:rPr>
      </w:pPr>
      <w:r w:rsidRPr="000222CA">
        <w:rPr>
          <w:rFonts w:asciiTheme="majorHAnsi" w:hAnsiTheme="majorHAnsi" w:cstheme="minorHAnsi"/>
          <w:szCs w:val="24"/>
        </w:rPr>
        <w:t xml:space="preserve">A COMMUNITY OF ARTISTS </w:t>
      </w:r>
    </w:p>
    <w:p w:rsidR="00C504F8" w:rsidRPr="000222CA" w:rsidRDefault="00C504F8" w:rsidP="00C504F8">
      <w:pPr>
        <w:rPr>
          <w:rFonts w:asciiTheme="majorHAnsi" w:hAnsiTheme="majorHAnsi" w:cstheme="minorHAnsi"/>
          <w:szCs w:val="24"/>
        </w:rPr>
      </w:pPr>
      <w:r>
        <w:rPr>
          <w:rFonts w:asciiTheme="majorHAnsi" w:hAnsiTheme="majorHAnsi" w:cstheme="minorHAnsi"/>
          <w:szCs w:val="24"/>
        </w:rPr>
        <w:t>Since the mid-</w:t>
      </w:r>
      <w:r w:rsidRPr="000222CA">
        <w:rPr>
          <w:rFonts w:asciiTheme="majorHAnsi" w:hAnsiTheme="majorHAnsi" w:cstheme="minorHAnsi"/>
          <w:szCs w:val="24"/>
        </w:rPr>
        <w:t>19</w:t>
      </w:r>
      <w:r w:rsidRPr="000222CA">
        <w:rPr>
          <w:rFonts w:asciiTheme="majorHAnsi" w:hAnsiTheme="majorHAnsi" w:cstheme="minorHAnsi"/>
          <w:szCs w:val="24"/>
          <w:vertAlign w:val="superscript"/>
        </w:rPr>
        <w:t>th</w:t>
      </w:r>
      <w:r w:rsidRPr="000222CA">
        <w:rPr>
          <w:rFonts w:asciiTheme="majorHAnsi" w:hAnsiTheme="majorHAnsi" w:cstheme="minorHAnsi"/>
          <w:szCs w:val="24"/>
        </w:rPr>
        <w:t xml:space="preserve"> Century, Rockland County has attra</w:t>
      </w:r>
      <w:r>
        <w:rPr>
          <w:rFonts w:asciiTheme="majorHAnsi" w:hAnsiTheme="majorHAnsi" w:cstheme="minorHAnsi"/>
          <w:szCs w:val="24"/>
        </w:rPr>
        <w:t xml:space="preserve">cted world class </w:t>
      </w:r>
      <w:r w:rsidRPr="000222CA">
        <w:rPr>
          <w:rFonts w:asciiTheme="majorHAnsi" w:hAnsiTheme="majorHAnsi" w:cstheme="minorHAnsi"/>
          <w:szCs w:val="24"/>
        </w:rPr>
        <w:t xml:space="preserve">artists who chose to make </w:t>
      </w:r>
      <w:r>
        <w:rPr>
          <w:rFonts w:asciiTheme="majorHAnsi" w:hAnsiTheme="majorHAnsi" w:cstheme="minorHAnsi"/>
          <w:szCs w:val="24"/>
        </w:rPr>
        <w:t>their home</w:t>
      </w:r>
      <w:r w:rsidRPr="000222CA">
        <w:rPr>
          <w:rFonts w:asciiTheme="majorHAnsi" w:hAnsiTheme="majorHAnsi" w:cstheme="minorHAnsi"/>
          <w:szCs w:val="24"/>
        </w:rPr>
        <w:t xml:space="preserve"> in th</w:t>
      </w:r>
      <w:r>
        <w:rPr>
          <w:rFonts w:asciiTheme="majorHAnsi" w:hAnsiTheme="majorHAnsi" w:cstheme="minorHAnsi"/>
          <w:szCs w:val="24"/>
        </w:rPr>
        <w:t>is beautiful region in the</w:t>
      </w:r>
      <w:r w:rsidRPr="000222CA">
        <w:rPr>
          <w:rFonts w:asciiTheme="majorHAnsi" w:hAnsiTheme="majorHAnsi" w:cstheme="minorHAnsi"/>
          <w:szCs w:val="24"/>
        </w:rPr>
        <w:t xml:space="preserve"> lower Hudson Valley. With such a rich cultural </w:t>
      </w:r>
      <w:r>
        <w:rPr>
          <w:rFonts w:asciiTheme="majorHAnsi" w:hAnsiTheme="majorHAnsi" w:cstheme="minorHAnsi"/>
          <w:szCs w:val="24"/>
        </w:rPr>
        <w:t>past</w:t>
      </w:r>
      <w:r w:rsidRPr="000222CA">
        <w:rPr>
          <w:rFonts w:asciiTheme="majorHAnsi" w:hAnsiTheme="majorHAnsi" w:cstheme="minorHAnsi"/>
          <w:szCs w:val="24"/>
        </w:rPr>
        <w:t xml:space="preserve"> and present, it is fitting that Rockland became the first County in New York</w:t>
      </w:r>
      <w:r>
        <w:rPr>
          <w:rFonts w:asciiTheme="majorHAnsi" w:hAnsiTheme="majorHAnsi" w:cstheme="minorHAnsi"/>
          <w:szCs w:val="24"/>
        </w:rPr>
        <w:t xml:space="preserve"> </w:t>
      </w:r>
      <w:r w:rsidRPr="000222CA">
        <w:rPr>
          <w:rFonts w:asciiTheme="majorHAnsi" w:hAnsiTheme="majorHAnsi" w:cstheme="minorHAnsi"/>
          <w:szCs w:val="24"/>
        </w:rPr>
        <w:t xml:space="preserve">State outside New York City to pass a Percent for Art Law that marks its place among those enlightened communities and states that support and display works of </w:t>
      </w:r>
      <w:r>
        <w:rPr>
          <w:rFonts w:asciiTheme="majorHAnsi" w:hAnsiTheme="majorHAnsi" w:cstheme="minorHAnsi"/>
          <w:szCs w:val="24"/>
        </w:rPr>
        <w:t xml:space="preserve">publicly accessible </w:t>
      </w:r>
      <w:r w:rsidRPr="000222CA">
        <w:rPr>
          <w:rFonts w:asciiTheme="majorHAnsi" w:hAnsiTheme="majorHAnsi" w:cstheme="minorHAnsi"/>
          <w:szCs w:val="24"/>
        </w:rPr>
        <w:t xml:space="preserve">art.  </w:t>
      </w:r>
      <w:r>
        <w:rPr>
          <w:rFonts w:asciiTheme="majorHAnsi" w:hAnsiTheme="majorHAnsi" w:cstheme="minorHAnsi"/>
          <w:szCs w:val="24"/>
        </w:rPr>
        <w:t>Today, t</w:t>
      </w:r>
      <w:r w:rsidRPr="000222CA">
        <w:rPr>
          <w:rFonts w:asciiTheme="majorHAnsi" w:hAnsiTheme="majorHAnsi" w:cstheme="minorHAnsi"/>
          <w:szCs w:val="24"/>
        </w:rPr>
        <w:t>hrough AIPP</w:t>
      </w:r>
      <w:r>
        <w:rPr>
          <w:rFonts w:asciiTheme="majorHAnsi" w:hAnsiTheme="majorHAnsi" w:cstheme="minorHAnsi"/>
          <w:szCs w:val="24"/>
        </w:rPr>
        <w:t>,</w:t>
      </w:r>
      <w:r w:rsidRPr="000222CA">
        <w:rPr>
          <w:rFonts w:asciiTheme="majorHAnsi" w:hAnsiTheme="majorHAnsi" w:cstheme="minorHAnsi"/>
          <w:szCs w:val="24"/>
        </w:rPr>
        <w:t xml:space="preserve"> Rockland residents can find significant artwork throughout their </w:t>
      </w:r>
      <w:r>
        <w:rPr>
          <w:rFonts w:asciiTheme="majorHAnsi" w:hAnsiTheme="majorHAnsi" w:cstheme="minorHAnsi"/>
          <w:szCs w:val="24"/>
        </w:rPr>
        <w:t>county.</w:t>
      </w:r>
    </w:p>
    <w:p w:rsidR="00C504F8" w:rsidRPr="000222CA" w:rsidRDefault="00C504F8" w:rsidP="00C504F8">
      <w:pPr>
        <w:rPr>
          <w:rFonts w:asciiTheme="majorHAnsi" w:hAnsiTheme="majorHAnsi" w:cstheme="minorHAnsi"/>
          <w:szCs w:val="24"/>
        </w:rPr>
      </w:pPr>
      <w:r w:rsidRPr="000222CA">
        <w:rPr>
          <w:rFonts w:asciiTheme="majorHAnsi" w:hAnsiTheme="majorHAnsi" w:cstheme="minorHAnsi"/>
          <w:szCs w:val="24"/>
        </w:rPr>
        <w:t>To date, 80% of commissions have been awarded to Rockland County artists</w:t>
      </w:r>
      <w:r>
        <w:rPr>
          <w:rFonts w:asciiTheme="majorHAnsi" w:hAnsiTheme="majorHAnsi" w:cstheme="minorHAnsi"/>
          <w:szCs w:val="24"/>
        </w:rPr>
        <w:t xml:space="preserve">, Other projects have brought to the county </w:t>
      </w:r>
      <w:r w:rsidRPr="000222CA">
        <w:rPr>
          <w:rFonts w:asciiTheme="majorHAnsi" w:hAnsiTheme="majorHAnsi" w:cstheme="minorHAnsi"/>
          <w:szCs w:val="24"/>
        </w:rPr>
        <w:t xml:space="preserve">the work of accomplished artists </w:t>
      </w:r>
      <w:r>
        <w:rPr>
          <w:rFonts w:asciiTheme="majorHAnsi" w:hAnsiTheme="majorHAnsi" w:cstheme="minorHAnsi"/>
          <w:szCs w:val="24"/>
        </w:rPr>
        <w:t xml:space="preserve">from </w:t>
      </w:r>
      <w:r w:rsidRPr="000222CA">
        <w:rPr>
          <w:rFonts w:asciiTheme="majorHAnsi" w:hAnsiTheme="majorHAnsi" w:cstheme="minorHAnsi"/>
          <w:szCs w:val="24"/>
        </w:rPr>
        <w:t>beyond our borders.  This open exchange of creativity encourages our own artists, who</w:t>
      </w:r>
      <w:r>
        <w:rPr>
          <w:rFonts w:asciiTheme="majorHAnsi" w:hAnsiTheme="majorHAnsi" w:cstheme="minorHAnsi"/>
          <w:szCs w:val="24"/>
        </w:rPr>
        <w:t>,</w:t>
      </w:r>
      <w:r w:rsidRPr="000222CA">
        <w:rPr>
          <w:rFonts w:asciiTheme="majorHAnsi" w:hAnsiTheme="majorHAnsi" w:cstheme="minorHAnsi"/>
          <w:szCs w:val="24"/>
        </w:rPr>
        <w:t xml:space="preserve"> in turn</w:t>
      </w:r>
      <w:r>
        <w:rPr>
          <w:rFonts w:asciiTheme="majorHAnsi" w:hAnsiTheme="majorHAnsi" w:cstheme="minorHAnsi"/>
          <w:szCs w:val="24"/>
        </w:rPr>
        <w:t>,</w:t>
      </w:r>
      <w:r w:rsidRPr="000222CA">
        <w:rPr>
          <w:rFonts w:asciiTheme="majorHAnsi" w:hAnsiTheme="majorHAnsi" w:cstheme="minorHAnsi"/>
          <w:szCs w:val="24"/>
        </w:rPr>
        <w:t xml:space="preserve"> seek public art commissions </w:t>
      </w:r>
      <w:r>
        <w:rPr>
          <w:rFonts w:asciiTheme="majorHAnsi" w:hAnsiTheme="majorHAnsi" w:cstheme="minorHAnsi"/>
          <w:szCs w:val="24"/>
        </w:rPr>
        <w:t>elsewhere.  In addition, these projects</w:t>
      </w:r>
      <w:r w:rsidRPr="000222CA">
        <w:rPr>
          <w:rFonts w:asciiTheme="majorHAnsi" w:hAnsiTheme="majorHAnsi" w:cstheme="minorHAnsi"/>
          <w:szCs w:val="24"/>
        </w:rPr>
        <w:t xml:space="preserve"> provide</w:t>
      </w:r>
      <w:r>
        <w:rPr>
          <w:rFonts w:asciiTheme="majorHAnsi" w:hAnsiTheme="majorHAnsi" w:cstheme="minorHAnsi"/>
          <w:szCs w:val="24"/>
        </w:rPr>
        <w:t xml:space="preserve"> opportunities</w:t>
      </w:r>
      <w:r w:rsidRPr="000222CA">
        <w:rPr>
          <w:rFonts w:asciiTheme="majorHAnsi" w:hAnsiTheme="majorHAnsi" w:cstheme="minorHAnsi"/>
          <w:szCs w:val="24"/>
        </w:rPr>
        <w:t xml:space="preserve"> for local vendors </w:t>
      </w:r>
      <w:r>
        <w:rPr>
          <w:rFonts w:asciiTheme="majorHAnsi" w:hAnsiTheme="majorHAnsi" w:cstheme="minorHAnsi"/>
          <w:szCs w:val="24"/>
        </w:rPr>
        <w:t xml:space="preserve">to perform </w:t>
      </w:r>
      <w:r w:rsidRPr="000222CA">
        <w:rPr>
          <w:rFonts w:asciiTheme="majorHAnsi" w:hAnsiTheme="majorHAnsi" w:cstheme="minorHAnsi"/>
          <w:szCs w:val="24"/>
        </w:rPr>
        <w:t>ancillary work</w:t>
      </w:r>
      <w:r>
        <w:rPr>
          <w:rFonts w:asciiTheme="majorHAnsi" w:hAnsiTheme="majorHAnsi" w:cstheme="minorHAnsi"/>
          <w:szCs w:val="24"/>
        </w:rPr>
        <w:t>,</w:t>
      </w:r>
      <w:r w:rsidRPr="000222CA">
        <w:rPr>
          <w:rFonts w:asciiTheme="majorHAnsi" w:hAnsiTheme="majorHAnsi" w:cstheme="minorHAnsi"/>
          <w:szCs w:val="24"/>
        </w:rPr>
        <w:t xml:space="preserve"> </w:t>
      </w:r>
      <w:r>
        <w:rPr>
          <w:rFonts w:asciiTheme="majorHAnsi" w:hAnsiTheme="majorHAnsi" w:cstheme="minorHAnsi"/>
          <w:szCs w:val="24"/>
        </w:rPr>
        <w:t xml:space="preserve">beautify </w:t>
      </w:r>
      <w:r w:rsidRPr="000222CA">
        <w:rPr>
          <w:rFonts w:asciiTheme="majorHAnsi" w:hAnsiTheme="majorHAnsi" w:cstheme="minorHAnsi"/>
          <w:szCs w:val="24"/>
        </w:rPr>
        <w:t>the environment</w:t>
      </w:r>
      <w:r>
        <w:rPr>
          <w:rFonts w:asciiTheme="majorHAnsi" w:hAnsiTheme="majorHAnsi" w:cstheme="minorHAnsi"/>
          <w:szCs w:val="24"/>
        </w:rPr>
        <w:t xml:space="preserve"> in which we live and work,</w:t>
      </w:r>
      <w:r w:rsidRPr="000222CA">
        <w:rPr>
          <w:rFonts w:asciiTheme="majorHAnsi" w:hAnsiTheme="majorHAnsi" w:cstheme="minorHAnsi"/>
          <w:szCs w:val="24"/>
        </w:rPr>
        <w:t xml:space="preserve"> attract the attention of visitors</w:t>
      </w:r>
      <w:r>
        <w:rPr>
          <w:rFonts w:asciiTheme="majorHAnsi" w:hAnsiTheme="majorHAnsi" w:cstheme="minorHAnsi"/>
          <w:szCs w:val="24"/>
        </w:rPr>
        <w:t>,</w:t>
      </w:r>
      <w:r w:rsidRPr="000222CA">
        <w:rPr>
          <w:rFonts w:asciiTheme="majorHAnsi" w:hAnsiTheme="majorHAnsi" w:cstheme="minorHAnsi"/>
          <w:szCs w:val="24"/>
        </w:rPr>
        <w:t xml:space="preserve"> enhance the reputation of the </w:t>
      </w:r>
      <w:r>
        <w:rPr>
          <w:rFonts w:asciiTheme="majorHAnsi" w:hAnsiTheme="majorHAnsi" w:cstheme="minorHAnsi"/>
          <w:szCs w:val="24"/>
        </w:rPr>
        <w:t>c</w:t>
      </w:r>
      <w:r w:rsidRPr="000222CA">
        <w:rPr>
          <w:rFonts w:asciiTheme="majorHAnsi" w:hAnsiTheme="majorHAnsi" w:cstheme="minorHAnsi"/>
          <w:szCs w:val="24"/>
        </w:rPr>
        <w:t>ounty and</w:t>
      </w:r>
      <w:r>
        <w:rPr>
          <w:rFonts w:asciiTheme="majorHAnsi" w:hAnsiTheme="majorHAnsi" w:cstheme="minorHAnsi"/>
          <w:szCs w:val="24"/>
        </w:rPr>
        <w:t xml:space="preserve"> </w:t>
      </w:r>
      <w:r w:rsidRPr="000222CA">
        <w:rPr>
          <w:rFonts w:asciiTheme="majorHAnsi" w:hAnsiTheme="majorHAnsi" w:cstheme="minorHAnsi"/>
          <w:szCs w:val="24"/>
        </w:rPr>
        <w:t>tie</w:t>
      </w:r>
      <w:r>
        <w:rPr>
          <w:rFonts w:asciiTheme="majorHAnsi" w:hAnsiTheme="majorHAnsi" w:cstheme="minorHAnsi"/>
          <w:szCs w:val="24"/>
        </w:rPr>
        <w:t xml:space="preserve"> </w:t>
      </w:r>
      <w:r w:rsidRPr="000222CA">
        <w:rPr>
          <w:rFonts w:asciiTheme="majorHAnsi" w:hAnsiTheme="majorHAnsi" w:cstheme="minorHAnsi"/>
          <w:szCs w:val="24"/>
        </w:rPr>
        <w:t>the community to both the national and international art world.</w:t>
      </w:r>
      <w:r w:rsidRPr="000222CA">
        <w:rPr>
          <w:rFonts w:asciiTheme="majorHAnsi" w:hAnsiTheme="majorHAnsi" w:cstheme="minorHAnsi"/>
          <w:szCs w:val="24"/>
        </w:rPr>
        <w:tab/>
      </w:r>
    </w:p>
    <w:p w:rsidR="00C504F8" w:rsidRPr="00A322F0" w:rsidRDefault="00C504F8" w:rsidP="00C504F8">
      <w:pPr>
        <w:jc w:val="right"/>
        <w:rPr>
          <w:rFonts w:asciiTheme="minorHAnsi" w:hAnsiTheme="minorHAnsi" w:cstheme="minorHAnsi"/>
          <w:szCs w:val="24"/>
        </w:rPr>
      </w:pPr>
      <w:r w:rsidRPr="000222CA">
        <w:rPr>
          <w:rFonts w:asciiTheme="majorHAnsi" w:hAnsiTheme="majorHAnsi" w:cstheme="minorHAnsi"/>
          <w:b/>
          <w:szCs w:val="24"/>
        </w:rPr>
        <w:t xml:space="preserve"> </w:t>
      </w:r>
      <w:r w:rsidRPr="00A322F0">
        <w:rPr>
          <w:rFonts w:asciiTheme="minorHAnsi" w:hAnsiTheme="minorHAnsi" w:cstheme="minorHAnsi"/>
          <w:szCs w:val="24"/>
        </w:rPr>
        <w:t xml:space="preserve">Report </w:t>
      </w:r>
      <w:r>
        <w:rPr>
          <w:rFonts w:asciiTheme="minorHAnsi" w:hAnsiTheme="minorHAnsi" w:cstheme="minorHAnsi"/>
          <w:szCs w:val="24"/>
        </w:rPr>
        <w:t>prepared</w:t>
      </w:r>
      <w:r w:rsidRPr="00A322F0">
        <w:rPr>
          <w:rFonts w:asciiTheme="minorHAnsi" w:hAnsiTheme="minorHAnsi" w:cstheme="minorHAnsi"/>
          <w:szCs w:val="24"/>
        </w:rPr>
        <w:t xml:space="preserve"> by </w:t>
      </w:r>
    </w:p>
    <w:p w:rsidR="00C504F8" w:rsidRPr="005F79F7" w:rsidRDefault="00C504F8" w:rsidP="00C504F8">
      <w:pPr>
        <w:jc w:val="right"/>
        <w:rPr>
          <w:rFonts w:asciiTheme="majorHAnsi" w:hAnsiTheme="majorHAnsi" w:cstheme="minorHAnsi"/>
          <w:b/>
          <w:i/>
          <w:szCs w:val="24"/>
        </w:rPr>
      </w:pPr>
      <w:r w:rsidRPr="00A322F0">
        <w:rPr>
          <w:rFonts w:asciiTheme="majorHAnsi" w:hAnsiTheme="majorHAnsi" w:cstheme="minorHAnsi"/>
          <w:b/>
          <w:i/>
          <w:szCs w:val="24"/>
        </w:rPr>
        <w:t xml:space="preserve">Julianne Ramos, AIPP Administrator       </w:t>
      </w:r>
      <w:r>
        <w:rPr>
          <w:rFonts w:asciiTheme="majorHAnsi" w:hAnsiTheme="majorHAnsi" w:cstheme="minorHAnsi"/>
          <w:b/>
          <w:i/>
          <w:szCs w:val="24"/>
        </w:rPr>
        <w:t>December 2</w:t>
      </w:r>
      <w:r w:rsidR="002B40F6">
        <w:rPr>
          <w:rFonts w:asciiTheme="majorHAnsi" w:hAnsiTheme="majorHAnsi" w:cstheme="minorHAnsi"/>
          <w:b/>
          <w:i/>
          <w:szCs w:val="24"/>
        </w:rPr>
        <w:t>7</w:t>
      </w:r>
      <w:r w:rsidRPr="00A322F0">
        <w:rPr>
          <w:rFonts w:asciiTheme="majorHAnsi" w:hAnsiTheme="majorHAnsi" w:cstheme="minorHAnsi"/>
          <w:b/>
          <w:i/>
          <w:szCs w:val="24"/>
        </w:rPr>
        <w:t>, 20</w:t>
      </w:r>
      <w:r w:rsidR="002B40F6">
        <w:rPr>
          <w:rFonts w:asciiTheme="majorHAnsi" w:hAnsiTheme="majorHAnsi" w:cstheme="minorHAnsi"/>
          <w:b/>
          <w:i/>
          <w:szCs w:val="24"/>
        </w:rPr>
        <w:t>22</w:t>
      </w:r>
    </w:p>
    <w:p w:rsidR="00C504F8" w:rsidRPr="001F7FC1" w:rsidRDefault="00C504F8" w:rsidP="00C504F8">
      <w:pPr>
        <w:rPr>
          <w:rFonts w:asciiTheme="majorHAnsi" w:hAnsiTheme="majorHAnsi" w:cstheme="majorHAnsi"/>
          <w:b/>
        </w:rPr>
      </w:pPr>
      <w:r w:rsidRPr="001F7FC1">
        <w:rPr>
          <w:rFonts w:asciiTheme="majorHAnsi" w:hAnsiTheme="majorHAnsi" w:cstheme="majorHAnsi"/>
          <w:b/>
        </w:rPr>
        <w:t>Logo:</w:t>
      </w:r>
    </w:p>
    <w:p w:rsidR="00C504F8" w:rsidRPr="000222CA" w:rsidRDefault="00C504F8" w:rsidP="00C504F8">
      <w:pPr>
        <w:rPr>
          <w:rFonts w:asciiTheme="majorHAnsi" w:hAnsiTheme="majorHAnsi" w:cstheme="minorHAnsi"/>
          <w:szCs w:val="24"/>
        </w:rPr>
      </w:pPr>
      <w:r>
        <w:rPr>
          <w:rFonts w:asciiTheme="majorHAnsi" w:hAnsiTheme="majorHAnsi" w:cstheme="minorHAnsi"/>
          <w:szCs w:val="24"/>
        </w:rPr>
        <w:t>AIPP l</w:t>
      </w:r>
      <w:r w:rsidRPr="000222CA">
        <w:rPr>
          <w:rFonts w:asciiTheme="majorHAnsi" w:hAnsiTheme="majorHAnsi" w:cstheme="minorHAnsi"/>
          <w:szCs w:val="24"/>
        </w:rPr>
        <w:t xml:space="preserve">ogo designed by Carl </w:t>
      </w:r>
      <w:proofErr w:type="spellStart"/>
      <w:r w:rsidRPr="000222CA">
        <w:rPr>
          <w:rFonts w:asciiTheme="majorHAnsi" w:hAnsiTheme="majorHAnsi" w:cstheme="minorHAnsi"/>
          <w:szCs w:val="24"/>
        </w:rPr>
        <w:t>Opalek</w:t>
      </w:r>
      <w:proofErr w:type="spellEnd"/>
      <w:r w:rsidRPr="000222CA">
        <w:rPr>
          <w:rFonts w:asciiTheme="majorHAnsi" w:hAnsiTheme="majorHAnsi" w:cstheme="minorHAnsi"/>
          <w:szCs w:val="24"/>
        </w:rPr>
        <w:t>.</w:t>
      </w:r>
    </w:p>
    <w:p w:rsidR="00C504F8" w:rsidRPr="00181E37" w:rsidRDefault="00C504F8" w:rsidP="00C504F8">
      <w:pPr>
        <w:rPr>
          <w:rFonts w:asciiTheme="majorHAnsi" w:hAnsiTheme="majorHAnsi" w:cstheme="majorHAnsi"/>
        </w:rPr>
      </w:pPr>
    </w:p>
    <w:p w:rsidR="00C504F8" w:rsidRDefault="00C504F8" w:rsidP="00C504F8">
      <w:pPr>
        <w:rPr>
          <w:rFonts w:ascii="Calibri" w:hAnsi="Calibri" w:cs="Calibri"/>
        </w:rPr>
      </w:pPr>
    </w:p>
    <w:p w:rsidR="00C504F8" w:rsidRPr="00B05D56" w:rsidRDefault="00C504F8" w:rsidP="00C504F8">
      <w:pPr>
        <w:rPr>
          <w:rFonts w:ascii="Calibri" w:hAnsi="Calibri" w:cs="Calibri"/>
        </w:rPr>
      </w:pPr>
    </w:p>
    <w:p w:rsidR="00C504F8" w:rsidRDefault="00C504F8" w:rsidP="00C504F8"/>
    <w:p w:rsidR="00C504F8" w:rsidRDefault="00C504F8" w:rsidP="00C504F8"/>
    <w:p w:rsidR="00C504F8" w:rsidRDefault="00C504F8" w:rsidP="00C504F8"/>
    <w:p w:rsidR="00BD034D" w:rsidRDefault="00BD034D"/>
    <w:sectPr w:rsidR="00BD034D" w:rsidSect="00BD4E10">
      <w:headerReference w:type="even" r:id="rId7"/>
      <w:headerReference w:type="default" r:id="rId8"/>
      <w:pgSz w:w="12240" w:h="15840"/>
      <w:pgMar w:top="720" w:right="1872" w:bottom="864" w:left="1800" w:header="720" w:footer="720" w:gutter="0"/>
      <w:cols w:num="2" w:space="720" w:equalWidth="0">
        <w:col w:w="3960" w:space="720"/>
        <w:col w:w="39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E58" w:rsidRDefault="00780E58">
      <w:r>
        <w:separator/>
      </w:r>
    </w:p>
  </w:endnote>
  <w:endnote w:type="continuationSeparator" w:id="0">
    <w:p w:rsidR="00780E58" w:rsidRDefault="0078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E58" w:rsidRDefault="00780E58">
      <w:r>
        <w:separator/>
      </w:r>
    </w:p>
  </w:footnote>
  <w:footnote w:type="continuationSeparator" w:id="0">
    <w:p w:rsidR="00780E58" w:rsidRDefault="0078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077" w:rsidRDefault="006B2BFA">
    <w:pPr>
      <w:pStyle w:val="Head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FB3077" w:rsidRDefault="00780E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077" w:rsidRDefault="006B2BFA">
    <w:pPr>
      <w:pStyle w:val="Head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B3077" w:rsidRDefault="00780E5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F8"/>
    <w:rsid w:val="00074EC9"/>
    <w:rsid w:val="001527BF"/>
    <w:rsid w:val="001B1056"/>
    <w:rsid w:val="002B40F6"/>
    <w:rsid w:val="002E71B8"/>
    <w:rsid w:val="003971CE"/>
    <w:rsid w:val="005969BC"/>
    <w:rsid w:val="005A3953"/>
    <w:rsid w:val="005D394A"/>
    <w:rsid w:val="006064BB"/>
    <w:rsid w:val="00633BE6"/>
    <w:rsid w:val="006B2BFA"/>
    <w:rsid w:val="006D6AB5"/>
    <w:rsid w:val="006E7746"/>
    <w:rsid w:val="00780E58"/>
    <w:rsid w:val="007A5607"/>
    <w:rsid w:val="00BD034D"/>
    <w:rsid w:val="00C504F8"/>
    <w:rsid w:val="00CB7333"/>
    <w:rsid w:val="00D4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50527A"/>
  <w15:chartTrackingRefBased/>
  <w15:docId w15:val="{4D9AE52B-3779-954A-8C4A-96DD2FC7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4F8"/>
    <w:rPr>
      <w:rFonts w:ascii="Times New Roman" w:eastAsia="Times New Roman" w:hAnsi="Times New Roman" w:cs="Times New Roman"/>
      <w:szCs w:val="20"/>
    </w:rPr>
  </w:style>
  <w:style w:type="paragraph" w:styleId="Heading1">
    <w:name w:val="heading 1"/>
    <w:basedOn w:val="Normal"/>
    <w:next w:val="Normal"/>
    <w:link w:val="Heading1Char"/>
    <w:qFormat/>
    <w:rsid w:val="00C504F8"/>
    <w:pPr>
      <w:keepNext/>
      <w:jc w:val="center"/>
      <w:outlineLvl w:val="0"/>
    </w:pPr>
    <w:rPr>
      <w:b/>
    </w:rPr>
  </w:style>
  <w:style w:type="paragraph" w:styleId="Heading2">
    <w:name w:val="heading 2"/>
    <w:basedOn w:val="Normal"/>
    <w:next w:val="Normal"/>
    <w:link w:val="Heading2Char"/>
    <w:qFormat/>
    <w:rsid w:val="00C504F8"/>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4F8"/>
    <w:rPr>
      <w:rFonts w:ascii="Times New Roman" w:eastAsia="Times New Roman" w:hAnsi="Times New Roman" w:cs="Times New Roman"/>
      <w:b/>
      <w:szCs w:val="20"/>
    </w:rPr>
  </w:style>
  <w:style w:type="character" w:customStyle="1" w:styleId="Heading2Char">
    <w:name w:val="Heading 2 Char"/>
    <w:basedOn w:val="DefaultParagraphFont"/>
    <w:link w:val="Heading2"/>
    <w:rsid w:val="00C504F8"/>
    <w:rPr>
      <w:rFonts w:ascii="Times New Roman" w:eastAsia="Times New Roman" w:hAnsi="Times New Roman" w:cs="Times New Roman"/>
      <w:b/>
      <w:szCs w:val="20"/>
    </w:rPr>
  </w:style>
  <w:style w:type="character" w:customStyle="1" w:styleId="TitleChar">
    <w:name w:val="Title Char"/>
    <w:basedOn w:val="DefaultParagraphFont"/>
    <w:link w:val="Title"/>
    <w:rsid w:val="00C504F8"/>
    <w:rPr>
      <w:rFonts w:ascii="Times New Roman" w:eastAsia="Times New Roman" w:hAnsi="Times New Roman" w:cs="Times New Roman"/>
      <w:b/>
      <w:szCs w:val="20"/>
    </w:rPr>
  </w:style>
  <w:style w:type="paragraph" w:styleId="Title">
    <w:name w:val="Title"/>
    <w:basedOn w:val="Normal"/>
    <w:link w:val="TitleChar"/>
    <w:qFormat/>
    <w:rsid w:val="00C504F8"/>
    <w:pPr>
      <w:jc w:val="center"/>
    </w:pPr>
    <w:rPr>
      <w:b/>
    </w:rPr>
  </w:style>
  <w:style w:type="character" w:customStyle="1" w:styleId="TitleChar1">
    <w:name w:val="Title Char1"/>
    <w:basedOn w:val="DefaultParagraphFont"/>
    <w:uiPriority w:val="10"/>
    <w:rsid w:val="00C504F8"/>
    <w:rPr>
      <w:rFonts w:asciiTheme="majorHAnsi" w:eastAsiaTheme="majorEastAsia" w:hAnsiTheme="majorHAnsi" w:cstheme="majorBidi"/>
      <w:spacing w:val="-10"/>
      <w:kern w:val="28"/>
      <w:sz w:val="56"/>
      <w:szCs w:val="56"/>
    </w:rPr>
  </w:style>
  <w:style w:type="character" w:customStyle="1" w:styleId="BodyText3Char">
    <w:name w:val="Body Text 3 Char"/>
    <w:basedOn w:val="DefaultParagraphFont"/>
    <w:link w:val="BodyText3"/>
    <w:semiHidden/>
    <w:rsid w:val="00C504F8"/>
    <w:rPr>
      <w:rFonts w:ascii="Times New Roman" w:eastAsia="Times New Roman" w:hAnsi="Times New Roman" w:cs="Times New Roman"/>
      <w:szCs w:val="20"/>
    </w:rPr>
  </w:style>
  <w:style w:type="paragraph" w:styleId="BodyText3">
    <w:name w:val="Body Text 3"/>
    <w:basedOn w:val="Normal"/>
    <w:link w:val="BodyText3Char"/>
    <w:semiHidden/>
    <w:rsid w:val="00C504F8"/>
    <w:pPr>
      <w:jc w:val="center"/>
    </w:pPr>
  </w:style>
  <w:style w:type="character" w:customStyle="1" w:styleId="BodyText3Char1">
    <w:name w:val="Body Text 3 Char1"/>
    <w:basedOn w:val="DefaultParagraphFont"/>
    <w:uiPriority w:val="99"/>
    <w:semiHidden/>
    <w:rsid w:val="00C504F8"/>
    <w:rPr>
      <w:rFonts w:ascii="Times New Roman" w:eastAsia="Times New Roman" w:hAnsi="Times New Roman" w:cs="Times New Roman"/>
      <w:sz w:val="16"/>
      <w:szCs w:val="16"/>
    </w:rPr>
  </w:style>
  <w:style w:type="character" w:customStyle="1" w:styleId="HeaderChar">
    <w:name w:val="Header Char"/>
    <w:basedOn w:val="DefaultParagraphFont"/>
    <w:link w:val="Header"/>
    <w:semiHidden/>
    <w:rsid w:val="00C504F8"/>
    <w:rPr>
      <w:rFonts w:ascii="Times New Roman" w:eastAsia="Times New Roman" w:hAnsi="Times New Roman" w:cs="Times New Roman"/>
      <w:sz w:val="20"/>
      <w:szCs w:val="20"/>
    </w:rPr>
  </w:style>
  <w:style w:type="paragraph" w:styleId="Header">
    <w:name w:val="header"/>
    <w:basedOn w:val="Normal"/>
    <w:link w:val="HeaderChar"/>
    <w:semiHidden/>
    <w:rsid w:val="00C504F8"/>
    <w:pPr>
      <w:tabs>
        <w:tab w:val="center" w:pos="4320"/>
        <w:tab w:val="right" w:pos="8640"/>
      </w:tabs>
    </w:pPr>
    <w:rPr>
      <w:sz w:val="20"/>
    </w:rPr>
  </w:style>
  <w:style w:type="character" w:customStyle="1" w:styleId="HeaderChar1">
    <w:name w:val="Header Char1"/>
    <w:basedOn w:val="DefaultParagraphFont"/>
    <w:uiPriority w:val="99"/>
    <w:semiHidden/>
    <w:rsid w:val="00C504F8"/>
    <w:rPr>
      <w:rFonts w:ascii="Times New Roman" w:eastAsia="Times New Roman" w:hAnsi="Times New Roman" w:cs="Times New Roman"/>
      <w:szCs w:val="20"/>
    </w:rPr>
  </w:style>
  <w:style w:type="character" w:styleId="PageNumber">
    <w:name w:val="page number"/>
    <w:basedOn w:val="DefaultParagraphFont"/>
    <w:semiHidden/>
    <w:rsid w:val="00C504F8"/>
  </w:style>
  <w:style w:type="character" w:styleId="Hyperlink">
    <w:name w:val="Hyperlink"/>
    <w:basedOn w:val="DefaultParagraphFont"/>
    <w:uiPriority w:val="99"/>
    <w:unhideWhenUsed/>
    <w:rsid w:val="00C504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Ramos</dc:creator>
  <cp:keywords/>
  <dc:description/>
  <cp:lastModifiedBy>Julianne Ramos</cp:lastModifiedBy>
  <cp:revision>7</cp:revision>
  <dcterms:created xsi:type="dcterms:W3CDTF">2024-07-03T23:20:00Z</dcterms:created>
  <dcterms:modified xsi:type="dcterms:W3CDTF">2024-07-08T20:51:00Z</dcterms:modified>
</cp:coreProperties>
</file>